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BCF0E" w14:textId="77777777" w:rsidR="00721D9F" w:rsidRDefault="00721D9F"/>
    <w:p w14:paraId="5A0E13DE" w14:textId="71B1A3BB" w:rsidR="00A066B0" w:rsidRPr="002C3DFB" w:rsidRDefault="007B731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54D8">
        <w:rPr>
          <w:rFonts w:ascii="Times New Roman" w:hAnsi="Times New Roman" w:cs="Times New Roman"/>
          <w:sz w:val="24"/>
          <w:szCs w:val="24"/>
          <w:lang w:val="nn-NO"/>
        </w:rPr>
        <w:tab/>
      </w:r>
      <w:r w:rsidRPr="00E054D8">
        <w:rPr>
          <w:rFonts w:ascii="Times New Roman" w:hAnsi="Times New Roman" w:cs="Times New Roman"/>
          <w:sz w:val="24"/>
          <w:szCs w:val="24"/>
          <w:lang w:val="nn-NO"/>
        </w:rPr>
        <w:tab/>
      </w:r>
      <w:r w:rsidRPr="00E054D8">
        <w:rPr>
          <w:rFonts w:ascii="Times New Roman" w:hAnsi="Times New Roman" w:cs="Times New Roman"/>
          <w:sz w:val="24"/>
          <w:szCs w:val="24"/>
          <w:lang w:val="nn-NO"/>
        </w:rPr>
        <w:tab/>
      </w:r>
      <w:r w:rsidRPr="00E054D8">
        <w:rPr>
          <w:rFonts w:ascii="Times New Roman" w:hAnsi="Times New Roman" w:cs="Times New Roman"/>
          <w:sz w:val="24"/>
          <w:szCs w:val="24"/>
          <w:lang w:val="nn-NO"/>
        </w:rPr>
        <w:tab/>
      </w:r>
      <w:r w:rsidRPr="00E054D8">
        <w:rPr>
          <w:rFonts w:ascii="Times New Roman" w:hAnsi="Times New Roman" w:cs="Times New Roman"/>
          <w:sz w:val="24"/>
          <w:szCs w:val="24"/>
          <w:lang w:val="nn-NO"/>
        </w:rPr>
        <w:tab/>
      </w:r>
    </w:p>
    <w:p w14:paraId="301AB93E" w14:textId="454332AA" w:rsidR="00245248" w:rsidRPr="00E054D8" w:rsidRDefault="00245248" w:rsidP="00245248">
      <w:pPr>
        <w:rPr>
          <w:rFonts w:ascii="Times New Roman" w:hAnsi="Times New Roman" w:cs="Times New Roman"/>
          <w:b/>
          <w:bCs/>
          <w:sz w:val="24"/>
          <w:szCs w:val="24"/>
          <w:lang w:val="nn-NO"/>
        </w:rPr>
      </w:pPr>
      <w:r w:rsidRPr="00E054D8">
        <w:rPr>
          <w:rFonts w:ascii="Times New Roman" w:hAnsi="Times New Roman" w:cs="Times New Roman"/>
          <w:b/>
          <w:bCs/>
          <w:sz w:val="24"/>
          <w:szCs w:val="24"/>
          <w:lang w:val="nn-NO"/>
        </w:rPr>
        <w:t>ÅRSMELDING FOR DRIFTSÅRET 2024</w:t>
      </w:r>
      <w:r w:rsidR="00721D9F">
        <w:rPr>
          <w:rFonts w:ascii="Times New Roman" w:hAnsi="Times New Roman" w:cs="Times New Roman"/>
          <w:b/>
          <w:bCs/>
          <w:sz w:val="24"/>
          <w:szCs w:val="24"/>
          <w:lang w:val="nn-NO"/>
        </w:rPr>
        <w:t xml:space="preserve"> </w:t>
      </w:r>
    </w:p>
    <w:p w14:paraId="0C4157DE" w14:textId="76F7D4FB" w:rsidR="00245248" w:rsidRPr="00E054D8" w:rsidRDefault="00245248" w:rsidP="00245248">
      <w:pPr>
        <w:rPr>
          <w:rFonts w:ascii="Times New Roman" w:hAnsi="Times New Roman" w:cs="Times New Roman"/>
          <w:sz w:val="24"/>
          <w:szCs w:val="24"/>
          <w:lang w:val="nn-NO"/>
        </w:rPr>
      </w:pPr>
      <w:r w:rsidRPr="00E054D8">
        <w:rPr>
          <w:rFonts w:ascii="Times New Roman" w:hAnsi="Times New Roman" w:cs="Times New Roman"/>
          <w:sz w:val="24"/>
          <w:szCs w:val="24"/>
          <w:lang w:val="nn-NO"/>
        </w:rPr>
        <w:t>Etter førre Årsmøte 17.03.2024</w:t>
      </w:r>
      <w:r w:rsidR="00DF543A" w:rsidRPr="00E054D8">
        <w:rPr>
          <w:rFonts w:ascii="Times New Roman" w:hAnsi="Times New Roman" w:cs="Times New Roman"/>
          <w:sz w:val="24"/>
          <w:szCs w:val="24"/>
          <w:lang w:val="nn-NO"/>
        </w:rPr>
        <w:t xml:space="preserve"> </w:t>
      </w:r>
      <w:r w:rsidRPr="00E054D8">
        <w:rPr>
          <w:rFonts w:ascii="Times New Roman" w:hAnsi="Times New Roman" w:cs="Times New Roman"/>
          <w:sz w:val="24"/>
          <w:szCs w:val="24"/>
          <w:lang w:val="nn-NO"/>
        </w:rPr>
        <w:t xml:space="preserve">og Ekstraordinært Årsmøte 23.05.2024  konstituerte det nye styret i Hovda Utmarkslag seg den </w:t>
      </w:r>
      <w:r w:rsidR="00DF543A" w:rsidRPr="00E054D8">
        <w:rPr>
          <w:rFonts w:ascii="Times New Roman" w:hAnsi="Times New Roman" w:cs="Times New Roman"/>
          <w:sz w:val="24"/>
          <w:szCs w:val="24"/>
          <w:lang w:val="nn-NO"/>
        </w:rPr>
        <w:t>27.05.2024</w:t>
      </w:r>
      <w:r w:rsidRPr="00E054D8">
        <w:rPr>
          <w:rFonts w:ascii="Times New Roman" w:hAnsi="Times New Roman" w:cs="Times New Roman"/>
          <w:sz w:val="24"/>
          <w:szCs w:val="24"/>
          <w:lang w:val="nn-NO"/>
        </w:rPr>
        <w:t xml:space="preserve"> der styret vart samansett i tråd med </w:t>
      </w:r>
      <w:r w:rsidR="00DF543A" w:rsidRPr="00E054D8">
        <w:rPr>
          <w:rFonts w:ascii="Times New Roman" w:hAnsi="Times New Roman" w:cs="Times New Roman"/>
          <w:sz w:val="24"/>
          <w:szCs w:val="24"/>
          <w:lang w:val="nn-NO"/>
        </w:rPr>
        <w:t>Årsmøte val</w:t>
      </w:r>
      <w:r w:rsidR="00B1237D">
        <w:rPr>
          <w:rFonts w:ascii="Times New Roman" w:hAnsi="Times New Roman" w:cs="Times New Roman"/>
          <w:sz w:val="24"/>
          <w:szCs w:val="24"/>
          <w:lang w:val="nn-NO"/>
        </w:rPr>
        <w:t xml:space="preserve"> av</w:t>
      </w:r>
      <w:r w:rsidR="00DF543A" w:rsidRPr="00E054D8">
        <w:rPr>
          <w:rFonts w:ascii="Times New Roman" w:hAnsi="Times New Roman" w:cs="Times New Roman"/>
          <w:sz w:val="24"/>
          <w:szCs w:val="24"/>
          <w:lang w:val="nn-NO"/>
        </w:rPr>
        <w:t>17.03.2025 slik framstilt av Valnemnda, og fremjing om fornya tillit til styret i ekstraordinært Årsmøte 23.05.2025.</w:t>
      </w:r>
    </w:p>
    <w:p w14:paraId="41D4990B" w14:textId="4189A81D" w:rsidR="00245248" w:rsidRPr="00E054D8" w:rsidRDefault="00245248" w:rsidP="00245248">
      <w:pPr>
        <w:rPr>
          <w:rFonts w:ascii="Times New Roman" w:hAnsi="Times New Roman" w:cs="Times New Roman"/>
          <w:sz w:val="24"/>
          <w:szCs w:val="24"/>
          <w:lang w:val="nn-NO"/>
        </w:rPr>
      </w:pPr>
      <w:r w:rsidRPr="00E054D8">
        <w:rPr>
          <w:rFonts w:ascii="Times New Roman" w:hAnsi="Times New Roman" w:cs="Times New Roman"/>
          <w:sz w:val="24"/>
          <w:szCs w:val="24"/>
          <w:lang w:val="nn-NO"/>
        </w:rPr>
        <w:t xml:space="preserve">Styret var i driftsåret </w:t>
      </w:r>
      <w:r w:rsidR="00DF543A" w:rsidRPr="00E054D8">
        <w:rPr>
          <w:rFonts w:ascii="Times New Roman" w:hAnsi="Times New Roman" w:cs="Times New Roman"/>
          <w:sz w:val="24"/>
          <w:szCs w:val="24"/>
          <w:lang w:val="nn-NO"/>
        </w:rPr>
        <w:t>samansett</w:t>
      </w:r>
      <w:r w:rsidRPr="00E054D8">
        <w:rPr>
          <w:rFonts w:ascii="Times New Roman" w:hAnsi="Times New Roman" w:cs="Times New Roman"/>
          <w:sz w:val="24"/>
          <w:szCs w:val="24"/>
          <w:lang w:val="nn-NO"/>
        </w:rPr>
        <w:t xml:space="preserve"> slik: Leiar; Harald Søvdsnes, nestleiar: Per Arne Sandnes, Sekretær: Per Marius Lillehamre, </w:t>
      </w:r>
      <w:proofErr w:type="spellStart"/>
      <w:r w:rsidRPr="00E054D8">
        <w:rPr>
          <w:rFonts w:ascii="Times New Roman" w:hAnsi="Times New Roman" w:cs="Times New Roman"/>
          <w:sz w:val="24"/>
          <w:szCs w:val="24"/>
          <w:lang w:val="nn-NO"/>
        </w:rPr>
        <w:t>Kassérar</w:t>
      </w:r>
      <w:proofErr w:type="spellEnd"/>
      <w:r w:rsidRPr="00E054D8">
        <w:rPr>
          <w:rFonts w:ascii="Times New Roman" w:hAnsi="Times New Roman" w:cs="Times New Roman"/>
          <w:sz w:val="24"/>
          <w:szCs w:val="24"/>
          <w:lang w:val="nn-NO"/>
        </w:rPr>
        <w:t xml:space="preserve">, </w:t>
      </w:r>
      <w:r w:rsidR="00AB7760">
        <w:rPr>
          <w:rFonts w:ascii="Times New Roman" w:hAnsi="Times New Roman" w:cs="Times New Roman"/>
          <w:sz w:val="24"/>
          <w:szCs w:val="24"/>
          <w:lang w:val="nn-NO"/>
        </w:rPr>
        <w:t>Ole Jonny Bellen</w:t>
      </w:r>
      <w:r w:rsidRPr="00E054D8">
        <w:rPr>
          <w:rFonts w:ascii="Times New Roman" w:hAnsi="Times New Roman" w:cs="Times New Roman"/>
          <w:sz w:val="24"/>
          <w:szCs w:val="24"/>
          <w:lang w:val="nn-NO"/>
        </w:rPr>
        <w:t xml:space="preserve">. Styremedlem; Aksel </w:t>
      </w:r>
      <w:proofErr w:type="spellStart"/>
      <w:r w:rsidRPr="00E054D8">
        <w:rPr>
          <w:rFonts w:ascii="Times New Roman" w:hAnsi="Times New Roman" w:cs="Times New Roman"/>
          <w:sz w:val="24"/>
          <w:szCs w:val="24"/>
          <w:lang w:val="nn-NO"/>
        </w:rPr>
        <w:t>Fiskaa</w:t>
      </w:r>
      <w:proofErr w:type="spellEnd"/>
      <w:r w:rsidRPr="00E054D8">
        <w:rPr>
          <w:rFonts w:ascii="Times New Roman" w:hAnsi="Times New Roman" w:cs="Times New Roman"/>
          <w:sz w:val="24"/>
          <w:szCs w:val="24"/>
          <w:lang w:val="nn-NO"/>
        </w:rPr>
        <w:t xml:space="preserve"> Øren, som òg er jaktleiar.</w:t>
      </w:r>
    </w:p>
    <w:p w14:paraId="14001A15" w14:textId="77777777" w:rsidR="00245248" w:rsidRPr="00E054D8" w:rsidRDefault="00245248" w:rsidP="00245248">
      <w:pPr>
        <w:pStyle w:val="Listeavsnitt"/>
        <w:numPr>
          <w:ilvl w:val="0"/>
          <w:numId w:val="11"/>
        </w:numPr>
        <w:rPr>
          <w:rFonts w:ascii="Times New Roman" w:hAnsi="Times New Roman" w:cs="Times New Roman"/>
          <w:sz w:val="24"/>
          <w:szCs w:val="24"/>
          <w:lang w:val="nn-NO"/>
        </w:rPr>
      </w:pPr>
      <w:r w:rsidRPr="00E054D8">
        <w:rPr>
          <w:rFonts w:ascii="Times New Roman" w:hAnsi="Times New Roman" w:cs="Times New Roman"/>
          <w:sz w:val="24"/>
          <w:szCs w:val="24"/>
          <w:lang w:val="nn-NO"/>
        </w:rPr>
        <w:t xml:space="preserve">Vara; Anders Kjell Øren 2.Vara: Håkon </w:t>
      </w:r>
      <w:proofErr w:type="spellStart"/>
      <w:r w:rsidRPr="00E054D8">
        <w:rPr>
          <w:rFonts w:ascii="Times New Roman" w:hAnsi="Times New Roman" w:cs="Times New Roman"/>
          <w:sz w:val="24"/>
          <w:szCs w:val="24"/>
          <w:lang w:val="nn-NO"/>
        </w:rPr>
        <w:t>Brudevik</w:t>
      </w:r>
      <w:proofErr w:type="spellEnd"/>
      <w:r w:rsidRPr="00E054D8">
        <w:rPr>
          <w:rFonts w:ascii="Times New Roman" w:hAnsi="Times New Roman" w:cs="Times New Roman"/>
          <w:sz w:val="24"/>
          <w:szCs w:val="24"/>
          <w:lang w:val="nn-NO"/>
        </w:rPr>
        <w:t>.</w:t>
      </w:r>
    </w:p>
    <w:p w14:paraId="62F55E5C" w14:textId="0CEE2969" w:rsidR="00245248" w:rsidRPr="00E054D8" w:rsidRDefault="00245248" w:rsidP="00245248">
      <w:pPr>
        <w:rPr>
          <w:rFonts w:ascii="Times New Roman" w:hAnsi="Times New Roman" w:cs="Times New Roman"/>
          <w:sz w:val="24"/>
          <w:szCs w:val="24"/>
          <w:lang w:val="nn-NO"/>
        </w:rPr>
      </w:pPr>
      <w:r w:rsidRPr="00E054D8">
        <w:rPr>
          <w:rFonts w:ascii="Times New Roman" w:hAnsi="Times New Roman" w:cs="Times New Roman"/>
          <w:sz w:val="24"/>
          <w:szCs w:val="24"/>
          <w:lang w:val="nn-NO"/>
        </w:rPr>
        <w:t>Valnemnd: Leiar: Jan Leif Myklebust</w:t>
      </w:r>
      <w:r w:rsidR="00206598" w:rsidRPr="00E054D8">
        <w:rPr>
          <w:rFonts w:ascii="Times New Roman" w:hAnsi="Times New Roman" w:cs="Times New Roman"/>
          <w:sz w:val="24"/>
          <w:szCs w:val="24"/>
          <w:lang w:val="nn-NO"/>
        </w:rPr>
        <w:t xml:space="preserve">, </w:t>
      </w:r>
      <w:r w:rsidRPr="00E054D8">
        <w:rPr>
          <w:rFonts w:ascii="Times New Roman" w:hAnsi="Times New Roman" w:cs="Times New Roman"/>
          <w:sz w:val="24"/>
          <w:szCs w:val="24"/>
          <w:lang w:val="nn-NO"/>
        </w:rPr>
        <w:t>Odne Oldeide</w:t>
      </w:r>
      <w:r w:rsidR="00206598" w:rsidRPr="00E054D8">
        <w:rPr>
          <w:rFonts w:ascii="Times New Roman" w:hAnsi="Times New Roman" w:cs="Times New Roman"/>
          <w:sz w:val="24"/>
          <w:szCs w:val="24"/>
          <w:lang w:val="nn-NO"/>
        </w:rPr>
        <w:t>, Geir Ove Nordal.</w:t>
      </w:r>
    </w:p>
    <w:p w14:paraId="636226D7" w14:textId="08470859" w:rsidR="0089359B" w:rsidRPr="00E054D8" w:rsidRDefault="00245248" w:rsidP="00245248">
      <w:pPr>
        <w:rPr>
          <w:rFonts w:ascii="Times New Roman" w:hAnsi="Times New Roman" w:cs="Times New Roman"/>
          <w:sz w:val="24"/>
          <w:szCs w:val="24"/>
          <w:lang w:val="nn-NO"/>
        </w:rPr>
      </w:pPr>
      <w:r w:rsidRPr="00E054D8">
        <w:rPr>
          <w:rFonts w:ascii="Times New Roman" w:hAnsi="Times New Roman" w:cs="Times New Roman"/>
          <w:sz w:val="24"/>
          <w:szCs w:val="24"/>
          <w:lang w:val="nn-NO"/>
        </w:rPr>
        <w:t>Regnskapsførar; Audun Sandnes</w:t>
      </w:r>
      <w:r w:rsidR="0089359B" w:rsidRPr="00E054D8">
        <w:rPr>
          <w:rFonts w:ascii="Times New Roman" w:hAnsi="Times New Roman" w:cs="Times New Roman"/>
          <w:sz w:val="24"/>
          <w:szCs w:val="24"/>
          <w:lang w:val="nn-NO"/>
        </w:rPr>
        <w:t>, meldte fråtred</w:t>
      </w:r>
      <w:r w:rsidR="009E3163">
        <w:rPr>
          <w:rFonts w:ascii="Times New Roman" w:hAnsi="Times New Roman" w:cs="Times New Roman"/>
          <w:sz w:val="24"/>
          <w:szCs w:val="24"/>
          <w:lang w:val="nn-NO"/>
        </w:rPr>
        <w:t xml:space="preserve">ing </w:t>
      </w:r>
      <w:r w:rsidR="00890EC1" w:rsidRPr="00E054D8">
        <w:rPr>
          <w:rFonts w:ascii="Times New Roman" w:hAnsi="Times New Roman" w:cs="Times New Roman"/>
          <w:sz w:val="24"/>
          <w:szCs w:val="24"/>
          <w:lang w:val="nn-NO"/>
        </w:rPr>
        <w:t xml:space="preserve"> i 2024</w:t>
      </w:r>
      <w:r w:rsidR="0089359B" w:rsidRPr="00E054D8">
        <w:rPr>
          <w:rFonts w:ascii="Times New Roman" w:hAnsi="Times New Roman" w:cs="Times New Roman"/>
          <w:sz w:val="24"/>
          <w:szCs w:val="24"/>
          <w:lang w:val="nn-NO"/>
        </w:rPr>
        <w:t xml:space="preserve"> frå rekneskap, og rekneskapen har vore forvalta av </w:t>
      </w:r>
      <w:proofErr w:type="spellStart"/>
      <w:r w:rsidR="0089359B" w:rsidRPr="00E054D8">
        <w:rPr>
          <w:rFonts w:ascii="Times New Roman" w:hAnsi="Times New Roman" w:cs="Times New Roman"/>
          <w:sz w:val="24"/>
          <w:szCs w:val="24"/>
          <w:lang w:val="nn-NO"/>
        </w:rPr>
        <w:t>Kassér</w:t>
      </w:r>
      <w:proofErr w:type="spellEnd"/>
      <w:r w:rsidR="0089359B" w:rsidRPr="00E054D8">
        <w:rPr>
          <w:rFonts w:ascii="Times New Roman" w:hAnsi="Times New Roman" w:cs="Times New Roman"/>
          <w:sz w:val="24"/>
          <w:szCs w:val="24"/>
          <w:lang w:val="nn-NO"/>
        </w:rPr>
        <w:t xml:space="preserve"> </w:t>
      </w:r>
      <w:r w:rsidR="003C2F11">
        <w:rPr>
          <w:rFonts w:ascii="Times New Roman" w:hAnsi="Times New Roman" w:cs="Times New Roman"/>
          <w:sz w:val="24"/>
          <w:szCs w:val="24"/>
          <w:lang w:val="nn-NO"/>
        </w:rPr>
        <w:t>O</w:t>
      </w:r>
      <w:r w:rsidR="0089359B" w:rsidRPr="00E054D8">
        <w:rPr>
          <w:rFonts w:ascii="Times New Roman" w:hAnsi="Times New Roman" w:cs="Times New Roman"/>
          <w:sz w:val="24"/>
          <w:szCs w:val="24"/>
          <w:lang w:val="nn-NO"/>
        </w:rPr>
        <w:t>le Jonny Bellen.</w:t>
      </w:r>
    </w:p>
    <w:p w14:paraId="7A31DB3E" w14:textId="6398437E" w:rsidR="00245248" w:rsidRPr="00E054D8" w:rsidRDefault="00245248" w:rsidP="00245248">
      <w:pPr>
        <w:rPr>
          <w:rFonts w:ascii="Times New Roman" w:hAnsi="Times New Roman" w:cs="Times New Roman"/>
          <w:sz w:val="24"/>
          <w:szCs w:val="24"/>
          <w:lang w:val="nn-NO"/>
        </w:rPr>
      </w:pPr>
      <w:r w:rsidRPr="00E054D8">
        <w:rPr>
          <w:rFonts w:ascii="Times New Roman" w:hAnsi="Times New Roman" w:cs="Times New Roman"/>
          <w:sz w:val="24"/>
          <w:szCs w:val="24"/>
          <w:lang w:val="nn-NO"/>
        </w:rPr>
        <w:t xml:space="preserve"> Revisor 1: Oddvin </w:t>
      </w:r>
      <w:proofErr w:type="spellStart"/>
      <w:r w:rsidRPr="00E054D8">
        <w:rPr>
          <w:rFonts w:ascii="Times New Roman" w:hAnsi="Times New Roman" w:cs="Times New Roman"/>
          <w:sz w:val="24"/>
          <w:szCs w:val="24"/>
          <w:lang w:val="nn-NO"/>
        </w:rPr>
        <w:t>Kragset</w:t>
      </w:r>
      <w:proofErr w:type="spellEnd"/>
      <w:r w:rsidRPr="00E054D8">
        <w:rPr>
          <w:rFonts w:ascii="Times New Roman" w:hAnsi="Times New Roman" w:cs="Times New Roman"/>
          <w:sz w:val="24"/>
          <w:szCs w:val="24"/>
          <w:lang w:val="nn-NO"/>
        </w:rPr>
        <w:t xml:space="preserve"> Revisor 2: Inge Rekdal.</w:t>
      </w:r>
    </w:p>
    <w:p w14:paraId="65B4C1F9" w14:textId="77777777" w:rsidR="00245248" w:rsidRPr="00E054D8" w:rsidRDefault="00245248" w:rsidP="00245248">
      <w:pPr>
        <w:rPr>
          <w:rFonts w:ascii="Times New Roman" w:hAnsi="Times New Roman" w:cs="Times New Roman"/>
          <w:sz w:val="24"/>
          <w:szCs w:val="24"/>
          <w:lang w:val="nn-NO"/>
        </w:rPr>
      </w:pPr>
      <w:r w:rsidRPr="00E054D8">
        <w:rPr>
          <w:rFonts w:ascii="Times New Roman" w:hAnsi="Times New Roman" w:cs="Times New Roman"/>
          <w:sz w:val="24"/>
          <w:szCs w:val="24"/>
          <w:lang w:val="nn-NO"/>
        </w:rPr>
        <w:t>Storviltutval:</w:t>
      </w:r>
    </w:p>
    <w:p w14:paraId="62824F63" w14:textId="77777777" w:rsidR="00245248" w:rsidRPr="00E054D8" w:rsidRDefault="00245248" w:rsidP="00245248">
      <w:pPr>
        <w:rPr>
          <w:rFonts w:ascii="Times New Roman" w:hAnsi="Times New Roman" w:cs="Times New Roman"/>
          <w:sz w:val="24"/>
          <w:szCs w:val="24"/>
          <w:lang w:val="nn-NO"/>
        </w:rPr>
      </w:pPr>
      <w:r w:rsidRPr="00E054D8">
        <w:rPr>
          <w:rFonts w:ascii="Times New Roman" w:hAnsi="Times New Roman" w:cs="Times New Roman"/>
          <w:sz w:val="24"/>
          <w:szCs w:val="24"/>
          <w:lang w:val="nn-NO"/>
        </w:rPr>
        <w:t xml:space="preserve">Jaktleder: Aksel </w:t>
      </w:r>
      <w:proofErr w:type="spellStart"/>
      <w:r w:rsidRPr="00E054D8">
        <w:rPr>
          <w:rFonts w:ascii="Times New Roman" w:hAnsi="Times New Roman" w:cs="Times New Roman"/>
          <w:sz w:val="24"/>
          <w:szCs w:val="24"/>
          <w:lang w:val="nn-NO"/>
        </w:rPr>
        <w:t>Fiskaa</w:t>
      </w:r>
      <w:proofErr w:type="spellEnd"/>
      <w:r w:rsidRPr="00E054D8">
        <w:rPr>
          <w:rFonts w:ascii="Times New Roman" w:hAnsi="Times New Roman" w:cs="Times New Roman"/>
          <w:sz w:val="24"/>
          <w:szCs w:val="24"/>
          <w:lang w:val="nn-NO"/>
        </w:rPr>
        <w:t xml:space="preserve"> Øren, Medlem: Kåre Honningsvåg, Medlem: Ole Petter Nystøl, Medlem; Jo-Grunde Eidså.</w:t>
      </w:r>
    </w:p>
    <w:p w14:paraId="54430AAD" w14:textId="18EC39E3" w:rsidR="00123048" w:rsidRPr="00E16E80" w:rsidRDefault="00E054D8" w:rsidP="00245248">
      <w:pPr>
        <w:rPr>
          <w:rFonts w:ascii="Times New Roman" w:hAnsi="Times New Roman" w:cs="Times New Roman"/>
          <w:b/>
          <w:bCs/>
          <w:sz w:val="24"/>
          <w:szCs w:val="24"/>
          <w:lang w:val="nn-NO"/>
        </w:rPr>
      </w:pPr>
      <w:r w:rsidRPr="00E16E80">
        <w:rPr>
          <w:rFonts w:ascii="Times New Roman" w:hAnsi="Times New Roman" w:cs="Times New Roman"/>
          <w:b/>
          <w:bCs/>
          <w:sz w:val="24"/>
          <w:szCs w:val="24"/>
          <w:lang w:val="nn-NO"/>
        </w:rPr>
        <w:t>Styremøte</w:t>
      </w:r>
      <w:r w:rsidR="00123048" w:rsidRPr="00E16E80">
        <w:rPr>
          <w:rFonts w:ascii="Times New Roman" w:hAnsi="Times New Roman" w:cs="Times New Roman"/>
          <w:b/>
          <w:bCs/>
          <w:sz w:val="24"/>
          <w:szCs w:val="24"/>
          <w:lang w:val="nn-NO"/>
        </w:rPr>
        <w:t xml:space="preserve"> i driftsåret.</w:t>
      </w:r>
    </w:p>
    <w:p w14:paraId="39756C14" w14:textId="61FA958F" w:rsidR="00E16E80" w:rsidRDefault="00E16E80" w:rsidP="00245248">
      <w:pPr>
        <w:rPr>
          <w:rFonts w:ascii="Times New Roman" w:hAnsi="Times New Roman" w:cs="Times New Roman"/>
          <w:sz w:val="24"/>
          <w:szCs w:val="24"/>
          <w:lang w:val="nn-NO"/>
        </w:rPr>
      </w:pPr>
      <w:r>
        <w:rPr>
          <w:rFonts w:ascii="Times New Roman" w:hAnsi="Times New Roman" w:cs="Times New Roman"/>
          <w:sz w:val="24"/>
          <w:szCs w:val="24"/>
          <w:lang w:val="nn-NO"/>
        </w:rPr>
        <w:t xml:space="preserve">4 </w:t>
      </w:r>
      <w:proofErr w:type="spellStart"/>
      <w:r w:rsidR="00D81CD1">
        <w:rPr>
          <w:rFonts w:ascii="Times New Roman" w:hAnsi="Times New Roman" w:cs="Times New Roman"/>
          <w:sz w:val="24"/>
          <w:szCs w:val="24"/>
          <w:lang w:val="nn-NO"/>
        </w:rPr>
        <w:t>S</w:t>
      </w:r>
      <w:r>
        <w:rPr>
          <w:rFonts w:ascii="Times New Roman" w:hAnsi="Times New Roman" w:cs="Times New Roman"/>
          <w:sz w:val="24"/>
          <w:szCs w:val="24"/>
          <w:lang w:val="nn-NO"/>
        </w:rPr>
        <w:t>tyremøter</w:t>
      </w:r>
      <w:proofErr w:type="spellEnd"/>
      <w:r>
        <w:rPr>
          <w:rFonts w:ascii="Times New Roman" w:hAnsi="Times New Roman" w:cs="Times New Roman"/>
          <w:sz w:val="24"/>
          <w:szCs w:val="24"/>
          <w:lang w:val="nn-NO"/>
        </w:rPr>
        <w:t xml:space="preserve"> gjennom driftsåret og 1 ekstraordinært Årsmøte, i t</w:t>
      </w:r>
      <w:r w:rsidR="00AA56AB">
        <w:rPr>
          <w:rFonts w:ascii="Times New Roman" w:hAnsi="Times New Roman" w:cs="Times New Roman"/>
          <w:sz w:val="24"/>
          <w:szCs w:val="24"/>
          <w:lang w:val="nn-NO"/>
        </w:rPr>
        <w:t>i</w:t>
      </w:r>
      <w:r>
        <w:rPr>
          <w:rFonts w:ascii="Times New Roman" w:hAnsi="Times New Roman" w:cs="Times New Roman"/>
          <w:sz w:val="24"/>
          <w:szCs w:val="24"/>
          <w:lang w:val="nn-NO"/>
        </w:rPr>
        <w:t xml:space="preserve">llegg har </w:t>
      </w:r>
      <w:r w:rsidR="00D81CD1">
        <w:rPr>
          <w:rFonts w:ascii="Times New Roman" w:hAnsi="Times New Roman" w:cs="Times New Roman"/>
          <w:sz w:val="24"/>
          <w:szCs w:val="24"/>
          <w:lang w:val="nn-NO"/>
        </w:rPr>
        <w:t>S</w:t>
      </w:r>
      <w:r>
        <w:rPr>
          <w:rFonts w:ascii="Times New Roman" w:hAnsi="Times New Roman" w:cs="Times New Roman"/>
          <w:sz w:val="24"/>
          <w:szCs w:val="24"/>
          <w:lang w:val="nn-NO"/>
        </w:rPr>
        <w:t xml:space="preserve">tyret hatt </w:t>
      </w:r>
      <w:r w:rsidR="00A96673">
        <w:rPr>
          <w:rFonts w:ascii="Times New Roman" w:hAnsi="Times New Roman" w:cs="Times New Roman"/>
          <w:sz w:val="24"/>
          <w:szCs w:val="24"/>
          <w:lang w:val="nn-NO"/>
        </w:rPr>
        <w:t xml:space="preserve">5 </w:t>
      </w:r>
      <w:proofErr w:type="spellStart"/>
      <w:r>
        <w:rPr>
          <w:rFonts w:ascii="Times New Roman" w:hAnsi="Times New Roman" w:cs="Times New Roman"/>
          <w:sz w:val="24"/>
          <w:szCs w:val="24"/>
          <w:lang w:val="nn-NO"/>
        </w:rPr>
        <w:t>styremøter</w:t>
      </w:r>
      <w:proofErr w:type="spellEnd"/>
      <w:r>
        <w:rPr>
          <w:rFonts w:ascii="Times New Roman" w:hAnsi="Times New Roman" w:cs="Times New Roman"/>
          <w:sz w:val="24"/>
          <w:szCs w:val="24"/>
          <w:lang w:val="nn-NO"/>
        </w:rPr>
        <w:t xml:space="preserve"> igjennom dataløysing som «Teams» som fungerer svært godt</w:t>
      </w:r>
      <w:r w:rsidR="0006635A">
        <w:rPr>
          <w:rFonts w:ascii="Times New Roman" w:hAnsi="Times New Roman" w:cs="Times New Roman"/>
          <w:sz w:val="24"/>
          <w:szCs w:val="24"/>
          <w:lang w:val="nn-NO"/>
        </w:rPr>
        <w:t xml:space="preserve"> og to av desse møta omhandla opplæring i oppdateringa av «heimesidene».</w:t>
      </w:r>
    </w:p>
    <w:p w14:paraId="4EE9A4E5" w14:textId="2DE0D0E9" w:rsidR="0006635A" w:rsidRDefault="0006635A" w:rsidP="00245248">
      <w:pPr>
        <w:rPr>
          <w:rFonts w:ascii="Times New Roman" w:hAnsi="Times New Roman" w:cs="Times New Roman"/>
          <w:sz w:val="24"/>
          <w:szCs w:val="24"/>
          <w:lang w:val="nn-NO"/>
        </w:rPr>
      </w:pPr>
      <w:r>
        <w:rPr>
          <w:rFonts w:ascii="Times New Roman" w:hAnsi="Times New Roman" w:cs="Times New Roman"/>
          <w:sz w:val="24"/>
          <w:szCs w:val="24"/>
          <w:lang w:val="nn-NO"/>
        </w:rPr>
        <w:t>Bruk av dataløysing både til annonsering og møte</w:t>
      </w:r>
      <w:r w:rsidR="00B1237D">
        <w:rPr>
          <w:rFonts w:ascii="Times New Roman" w:hAnsi="Times New Roman" w:cs="Times New Roman"/>
          <w:sz w:val="24"/>
          <w:szCs w:val="24"/>
          <w:lang w:val="nn-NO"/>
        </w:rPr>
        <w:t>-</w:t>
      </w:r>
      <w:proofErr w:type="spellStart"/>
      <w:r>
        <w:rPr>
          <w:rFonts w:ascii="Times New Roman" w:hAnsi="Times New Roman" w:cs="Times New Roman"/>
          <w:sz w:val="24"/>
          <w:szCs w:val="24"/>
          <w:lang w:val="nn-NO"/>
        </w:rPr>
        <w:t>samankomstar</w:t>
      </w:r>
      <w:proofErr w:type="spellEnd"/>
      <w:r>
        <w:rPr>
          <w:rFonts w:ascii="Times New Roman" w:hAnsi="Times New Roman" w:cs="Times New Roman"/>
          <w:sz w:val="24"/>
          <w:szCs w:val="24"/>
          <w:lang w:val="nn-NO"/>
        </w:rPr>
        <w:t xml:space="preserve"> sparer </w:t>
      </w:r>
      <w:r w:rsidR="00D94017">
        <w:rPr>
          <w:rFonts w:ascii="Times New Roman" w:hAnsi="Times New Roman" w:cs="Times New Roman"/>
          <w:sz w:val="24"/>
          <w:szCs w:val="24"/>
          <w:lang w:val="nn-NO"/>
        </w:rPr>
        <w:t>mykje utgifter, for eksempel vil ei Årsmøte-innkalling koste omlag 7500,- kroner i vanleg postgang. Men dataløysing medfører òg at både telefon som er tilpassa til sånt</w:t>
      </w:r>
      <w:r w:rsidR="00993DD7">
        <w:rPr>
          <w:rFonts w:ascii="Times New Roman" w:hAnsi="Times New Roman" w:cs="Times New Roman"/>
          <w:sz w:val="24"/>
          <w:szCs w:val="24"/>
          <w:lang w:val="nn-NO"/>
        </w:rPr>
        <w:t>,</w:t>
      </w:r>
      <w:r w:rsidR="00D94017">
        <w:rPr>
          <w:rFonts w:ascii="Times New Roman" w:hAnsi="Times New Roman" w:cs="Times New Roman"/>
          <w:sz w:val="24"/>
          <w:szCs w:val="24"/>
          <w:lang w:val="nn-NO"/>
        </w:rPr>
        <w:t xml:space="preserve"> og private </w:t>
      </w:r>
      <w:r w:rsidR="00993DD7">
        <w:rPr>
          <w:rFonts w:ascii="Times New Roman" w:hAnsi="Times New Roman" w:cs="Times New Roman"/>
          <w:sz w:val="24"/>
          <w:szCs w:val="24"/>
          <w:lang w:val="nn-NO"/>
        </w:rPr>
        <w:t xml:space="preserve">datamaskin </w:t>
      </w:r>
      <w:r w:rsidR="00D94017">
        <w:rPr>
          <w:rFonts w:ascii="Times New Roman" w:hAnsi="Times New Roman" w:cs="Times New Roman"/>
          <w:sz w:val="24"/>
          <w:szCs w:val="24"/>
          <w:lang w:val="nn-NO"/>
        </w:rPr>
        <w:t xml:space="preserve">er </w:t>
      </w:r>
      <w:r w:rsidR="00993DD7">
        <w:rPr>
          <w:rFonts w:ascii="Times New Roman" w:hAnsi="Times New Roman" w:cs="Times New Roman"/>
          <w:sz w:val="24"/>
          <w:szCs w:val="24"/>
          <w:lang w:val="nn-NO"/>
        </w:rPr>
        <w:t>best å bruke</w:t>
      </w:r>
      <w:r w:rsidR="00D94017">
        <w:rPr>
          <w:rFonts w:ascii="Times New Roman" w:hAnsi="Times New Roman" w:cs="Times New Roman"/>
          <w:sz w:val="24"/>
          <w:szCs w:val="24"/>
          <w:lang w:val="nn-NO"/>
        </w:rPr>
        <w:t xml:space="preserve"> samt dataprogram. Dataløysinga Adobe, som formannen nyttar kostar over 3000 kroner for året å leige.</w:t>
      </w:r>
      <w:r w:rsidR="00993DD7">
        <w:rPr>
          <w:rFonts w:ascii="Times New Roman" w:hAnsi="Times New Roman" w:cs="Times New Roman"/>
          <w:sz w:val="24"/>
          <w:szCs w:val="24"/>
          <w:lang w:val="nn-NO"/>
        </w:rPr>
        <w:t xml:space="preserve"> Ingenting kjem d</w:t>
      </w:r>
      <w:r w:rsidR="00B1237D">
        <w:rPr>
          <w:rFonts w:ascii="Times New Roman" w:hAnsi="Times New Roman" w:cs="Times New Roman"/>
          <w:sz w:val="24"/>
          <w:szCs w:val="24"/>
          <w:lang w:val="nn-NO"/>
        </w:rPr>
        <w:t>i</w:t>
      </w:r>
      <w:r w:rsidR="00993DD7">
        <w:rPr>
          <w:rFonts w:ascii="Times New Roman" w:hAnsi="Times New Roman" w:cs="Times New Roman"/>
          <w:sz w:val="24"/>
          <w:szCs w:val="24"/>
          <w:lang w:val="nn-NO"/>
        </w:rPr>
        <w:t>verre gratis.</w:t>
      </w:r>
    </w:p>
    <w:p w14:paraId="1255187B" w14:textId="1D77EACF" w:rsidR="00E16E80" w:rsidRDefault="00E16E80" w:rsidP="00245248">
      <w:pPr>
        <w:rPr>
          <w:rFonts w:ascii="Times New Roman" w:hAnsi="Times New Roman" w:cs="Times New Roman"/>
          <w:sz w:val="24"/>
          <w:szCs w:val="24"/>
          <w:lang w:val="nn-NO"/>
        </w:rPr>
      </w:pPr>
      <w:r>
        <w:rPr>
          <w:rFonts w:ascii="Times New Roman" w:hAnsi="Times New Roman" w:cs="Times New Roman"/>
          <w:sz w:val="24"/>
          <w:szCs w:val="24"/>
          <w:lang w:val="nn-NO"/>
        </w:rPr>
        <w:t xml:space="preserve">Ei utfordring til styret var resultatet av det ordinære Årsmøte 23.Mars der </w:t>
      </w:r>
      <w:r w:rsidR="00AE5E15">
        <w:rPr>
          <w:rFonts w:ascii="Times New Roman" w:hAnsi="Times New Roman" w:cs="Times New Roman"/>
          <w:sz w:val="24"/>
          <w:szCs w:val="24"/>
          <w:lang w:val="nn-NO"/>
        </w:rPr>
        <w:t xml:space="preserve">eit </w:t>
      </w:r>
      <w:r>
        <w:rPr>
          <w:rFonts w:ascii="Times New Roman" w:hAnsi="Times New Roman" w:cs="Times New Roman"/>
          <w:sz w:val="24"/>
          <w:szCs w:val="24"/>
          <w:lang w:val="nn-NO"/>
        </w:rPr>
        <w:t>vedteke benkeforslag vart reist spørsmål om styret hadde  kunnskap og tillit til å sitje i styreforvaltning av Hovda Utmarkslag. B</w:t>
      </w:r>
      <w:r w:rsidR="0036488A">
        <w:rPr>
          <w:rFonts w:ascii="Times New Roman" w:hAnsi="Times New Roman" w:cs="Times New Roman"/>
          <w:sz w:val="24"/>
          <w:szCs w:val="24"/>
          <w:lang w:val="nn-NO"/>
        </w:rPr>
        <w:t>enkeforslaget vart med i møtereferatet.</w:t>
      </w:r>
      <w:r>
        <w:rPr>
          <w:rFonts w:ascii="Times New Roman" w:hAnsi="Times New Roman" w:cs="Times New Roman"/>
          <w:sz w:val="24"/>
          <w:szCs w:val="24"/>
          <w:lang w:val="nn-NO"/>
        </w:rPr>
        <w:t xml:space="preserve"> Styret gjekk derfor inn for eit ekstraordinært Årsmøte der tillit til sitjande styre vart vedteke.</w:t>
      </w:r>
    </w:p>
    <w:p w14:paraId="3D3AA4C8" w14:textId="75AE6357" w:rsidR="00E16E80" w:rsidRDefault="00525D4F" w:rsidP="00245248">
      <w:pPr>
        <w:rPr>
          <w:rFonts w:ascii="Times New Roman" w:hAnsi="Times New Roman" w:cs="Times New Roman"/>
          <w:sz w:val="24"/>
          <w:szCs w:val="24"/>
          <w:lang w:val="nn-NO"/>
        </w:rPr>
      </w:pPr>
      <w:r>
        <w:rPr>
          <w:rFonts w:ascii="Times New Roman" w:hAnsi="Times New Roman" w:cs="Times New Roman"/>
          <w:sz w:val="24"/>
          <w:szCs w:val="24"/>
          <w:lang w:val="nn-NO"/>
        </w:rPr>
        <w:lastRenderedPageBreak/>
        <w:t xml:space="preserve">Heimesidene til </w:t>
      </w:r>
      <w:proofErr w:type="spellStart"/>
      <w:r>
        <w:rPr>
          <w:rFonts w:ascii="Times New Roman" w:hAnsi="Times New Roman" w:cs="Times New Roman"/>
          <w:sz w:val="24"/>
          <w:szCs w:val="24"/>
          <w:lang w:val="nn-NO"/>
        </w:rPr>
        <w:t>HUL</w:t>
      </w:r>
      <w:proofErr w:type="spellEnd"/>
      <w:r>
        <w:rPr>
          <w:rFonts w:ascii="Times New Roman" w:hAnsi="Times New Roman" w:cs="Times New Roman"/>
          <w:sz w:val="24"/>
          <w:szCs w:val="24"/>
          <w:lang w:val="nn-NO"/>
        </w:rPr>
        <w:t xml:space="preserve"> vart oppdaterte/fornya i tråd med vedtak på Årsmøte og Osberget AS </w:t>
      </w:r>
      <w:r w:rsidR="00B1237D">
        <w:rPr>
          <w:rFonts w:ascii="Times New Roman" w:hAnsi="Times New Roman" w:cs="Times New Roman"/>
          <w:sz w:val="24"/>
          <w:szCs w:val="24"/>
          <w:lang w:val="nn-NO"/>
        </w:rPr>
        <w:t xml:space="preserve">i Ulsteinvik </w:t>
      </w:r>
      <w:r>
        <w:rPr>
          <w:rFonts w:ascii="Times New Roman" w:hAnsi="Times New Roman" w:cs="Times New Roman"/>
          <w:sz w:val="24"/>
          <w:szCs w:val="24"/>
          <w:lang w:val="nn-NO"/>
        </w:rPr>
        <w:t>som har vore Dataleverandør</w:t>
      </w:r>
      <w:r w:rsidR="00B1237D">
        <w:rPr>
          <w:rFonts w:ascii="Times New Roman" w:hAnsi="Times New Roman" w:cs="Times New Roman"/>
          <w:sz w:val="24"/>
          <w:szCs w:val="24"/>
          <w:lang w:val="nn-NO"/>
        </w:rPr>
        <w:t>,</w:t>
      </w:r>
      <w:r>
        <w:rPr>
          <w:rFonts w:ascii="Times New Roman" w:hAnsi="Times New Roman" w:cs="Times New Roman"/>
          <w:sz w:val="24"/>
          <w:szCs w:val="24"/>
          <w:lang w:val="nn-NO"/>
        </w:rPr>
        <w:t xml:space="preserve"> fekk tildelt denne oppgåva etter </w:t>
      </w:r>
      <w:proofErr w:type="spellStart"/>
      <w:r>
        <w:rPr>
          <w:rFonts w:ascii="Times New Roman" w:hAnsi="Times New Roman" w:cs="Times New Roman"/>
          <w:sz w:val="24"/>
          <w:szCs w:val="24"/>
          <w:lang w:val="nn-NO"/>
        </w:rPr>
        <w:t>rabbatert</w:t>
      </w:r>
      <w:proofErr w:type="spellEnd"/>
      <w:r>
        <w:rPr>
          <w:rFonts w:ascii="Times New Roman" w:hAnsi="Times New Roman" w:cs="Times New Roman"/>
          <w:sz w:val="24"/>
          <w:szCs w:val="24"/>
          <w:lang w:val="nn-NO"/>
        </w:rPr>
        <w:t xml:space="preserve"> </w:t>
      </w:r>
      <w:r w:rsidR="0036488A">
        <w:rPr>
          <w:rFonts w:ascii="Times New Roman" w:hAnsi="Times New Roman" w:cs="Times New Roman"/>
          <w:sz w:val="24"/>
          <w:szCs w:val="24"/>
          <w:lang w:val="nn-NO"/>
        </w:rPr>
        <w:t>priskostnad. Likevel</w:t>
      </w:r>
      <w:r w:rsidR="00C054F7">
        <w:rPr>
          <w:rFonts w:ascii="Times New Roman" w:hAnsi="Times New Roman" w:cs="Times New Roman"/>
          <w:sz w:val="24"/>
          <w:szCs w:val="24"/>
          <w:lang w:val="nn-NO"/>
        </w:rPr>
        <w:t xml:space="preserve"> vart kostnaden kroner 15520,-</w:t>
      </w:r>
    </w:p>
    <w:p w14:paraId="41505B73" w14:textId="0CA0B27E" w:rsidR="00C054F7" w:rsidRDefault="00C054F7" w:rsidP="00245248">
      <w:pPr>
        <w:rPr>
          <w:rFonts w:ascii="Times New Roman" w:hAnsi="Times New Roman" w:cs="Times New Roman"/>
          <w:sz w:val="24"/>
          <w:szCs w:val="24"/>
          <w:lang w:val="nn-NO"/>
        </w:rPr>
      </w:pPr>
      <w:r>
        <w:rPr>
          <w:rFonts w:ascii="Times New Roman" w:hAnsi="Times New Roman" w:cs="Times New Roman"/>
          <w:sz w:val="24"/>
          <w:szCs w:val="24"/>
          <w:lang w:val="nn-NO"/>
        </w:rPr>
        <w:t>Søknad om refusjon for utgiftene vart sendt til Vanylven kommune, grunngjeve med at «heimesida» er til allmenn tilgjenge for publikum, og utarbeidde statistikkar, teljingar og elles detaljer er av allmenn interesse, kunne ein slik søknad imøtekomast.</w:t>
      </w:r>
    </w:p>
    <w:p w14:paraId="0BEC4C11" w14:textId="7D09C4A8" w:rsidR="00C054F7" w:rsidRDefault="00C054F7" w:rsidP="00245248">
      <w:pPr>
        <w:rPr>
          <w:rFonts w:ascii="Times New Roman" w:hAnsi="Times New Roman" w:cs="Times New Roman"/>
          <w:sz w:val="24"/>
          <w:szCs w:val="24"/>
          <w:lang w:val="nn-NO"/>
        </w:rPr>
      </w:pPr>
      <w:r>
        <w:rPr>
          <w:rFonts w:ascii="Times New Roman" w:hAnsi="Times New Roman" w:cs="Times New Roman"/>
          <w:sz w:val="24"/>
          <w:szCs w:val="24"/>
          <w:lang w:val="nn-NO"/>
        </w:rPr>
        <w:t xml:space="preserve">Avslag om dette kom frå kommunen </w:t>
      </w:r>
      <w:r w:rsidR="0036488A">
        <w:rPr>
          <w:rFonts w:ascii="Times New Roman" w:hAnsi="Times New Roman" w:cs="Times New Roman"/>
          <w:sz w:val="24"/>
          <w:szCs w:val="24"/>
          <w:lang w:val="nn-NO"/>
        </w:rPr>
        <w:t>05.08.2025</w:t>
      </w:r>
      <w:r>
        <w:rPr>
          <w:rFonts w:ascii="Times New Roman" w:hAnsi="Times New Roman" w:cs="Times New Roman"/>
          <w:sz w:val="24"/>
          <w:szCs w:val="24"/>
          <w:lang w:val="nn-NO"/>
        </w:rPr>
        <w:t xml:space="preserve">  slik at kostnaden for oppgraderinga må berast av </w:t>
      </w:r>
      <w:proofErr w:type="spellStart"/>
      <w:r>
        <w:rPr>
          <w:rFonts w:ascii="Times New Roman" w:hAnsi="Times New Roman" w:cs="Times New Roman"/>
          <w:sz w:val="24"/>
          <w:szCs w:val="24"/>
          <w:lang w:val="nn-NO"/>
        </w:rPr>
        <w:t>HUL</w:t>
      </w:r>
      <w:proofErr w:type="spellEnd"/>
      <w:r>
        <w:rPr>
          <w:rFonts w:ascii="Times New Roman" w:hAnsi="Times New Roman" w:cs="Times New Roman"/>
          <w:sz w:val="24"/>
          <w:szCs w:val="24"/>
          <w:lang w:val="nn-NO"/>
        </w:rPr>
        <w:t xml:space="preserve"> åleine, tross </w:t>
      </w:r>
      <w:r w:rsidR="0036488A">
        <w:rPr>
          <w:rFonts w:ascii="Times New Roman" w:hAnsi="Times New Roman" w:cs="Times New Roman"/>
          <w:sz w:val="24"/>
          <w:szCs w:val="24"/>
          <w:lang w:val="nn-NO"/>
        </w:rPr>
        <w:t>grunninga</w:t>
      </w:r>
      <w:r>
        <w:rPr>
          <w:rFonts w:ascii="Times New Roman" w:hAnsi="Times New Roman" w:cs="Times New Roman"/>
          <w:sz w:val="24"/>
          <w:szCs w:val="24"/>
          <w:lang w:val="nn-NO"/>
        </w:rPr>
        <w:t xml:space="preserve"> i søknaden</w:t>
      </w:r>
      <w:r w:rsidR="00D81CD1">
        <w:rPr>
          <w:rFonts w:ascii="Times New Roman" w:hAnsi="Times New Roman" w:cs="Times New Roman"/>
          <w:sz w:val="24"/>
          <w:szCs w:val="24"/>
          <w:lang w:val="nn-NO"/>
        </w:rPr>
        <w:t xml:space="preserve">. </w:t>
      </w:r>
    </w:p>
    <w:p w14:paraId="2228194A" w14:textId="2B156FD9" w:rsidR="00DA7DC1" w:rsidRPr="00E054D8" w:rsidRDefault="00E054D8" w:rsidP="00245248">
      <w:pPr>
        <w:rPr>
          <w:rFonts w:ascii="Times New Roman" w:hAnsi="Times New Roman" w:cs="Times New Roman"/>
          <w:b/>
          <w:bCs/>
          <w:sz w:val="24"/>
          <w:szCs w:val="24"/>
          <w:lang w:val="nn-NO"/>
        </w:rPr>
      </w:pPr>
      <w:r w:rsidRPr="00E054D8">
        <w:rPr>
          <w:rFonts w:ascii="Times New Roman" w:hAnsi="Times New Roman" w:cs="Times New Roman"/>
          <w:b/>
          <w:bCs/>
          <w:sz w:val="24"/>
          <w:szCs w:val="24"/>
          <w:lang w:val="nn-NO"/>
        </w:rPr>
        <w:t xml:space="preserve">Tildelingar </w:t>
      </w:r>
      <w:r w:rsidR="0036488A">
        <w:rPr>
          <w:rFonts w:ascii="Times New Roman" w:hAnsi="Times New Roman" w:cs="Times New Roman"/>
          <w:b/>
          <w:bCs/>
          <w:sz w:val="24"/>
          <w:szCs w:val="24"/>
          <w:lang w:val="nn-NO"/>
        </w:rPr>
        <w:t xml:space="preserve">av </w:t>
      </w:r>
      <w:proofErr w:type="spellStart"/>
      <w:r w:rsidR="0036488A">
        <w:rPr>
          <w:rFonts w:ascii="Times New Roman" w:hAnsi="Times New Roman" w:cs="Times New Roman"/>
          <w:b/>
          <w:bCs/>
          <w:sz w:val="24"/>
          <w:szCs w:val="24"/>
          <w:lang w:val="nn-NO"/>
        </w:rPr>
        <w:t>fellingsløyver</w:t>
      </w:r>
      <w:proofErr w:type="spellEnd"/>
      <w:r w:rsidR="0036488A">
        <w:rPr>
          <w:rFonts w:ascii="Times New Roman" w:hAnsi="Times New Roman" w:cs="Times New Roman"/>
          <w:b/>
          <w:bCs/>
          <w:sz w:val="24"/>
          <w:szCs w:val="24"/>
          <w:lang w:val="nn-NO"/>
        </w:rPr>
        <w:t xml:space="preserve"> </w:t>
      </w:r>
      <w:r w:rsidRPr="00E054D8">
        <w:rPr>
          <w:rFonts w:ascii="Times New Roman" w:hAnsi="Times New Roman" w:cs="Times New Roman"/>
          <w:b/>
          <w:bCs/>
          <w:sz w:val="24"/>
          <w:szCs w:val="24"/>
          <w:lang w:val="nn-NO"/>
        </w:rPr>
        <w:t>til jaktfelta.</w:t>
      </w:r>
    </w:p>
    <w:p w14:paraId="55AA6EBC" w14:textId="148913A1" w:rsidR="00E054D8" w:rsidRPr="00E054D8" w:rsidRDefault="00DA7DC1" w:rsidP="00E054D8">
      <w:pPr>
        <w:rPr>
          <w:rFonts w:ascii="Times New Roman" w:hAnsi="Times New Roman" w:cs="Times New Roman"/>
          <w:sz w:val="24"/>
          <w:szCs w:val="24"/>
          <w:lang w:val="nn-NO"/>
        </w:rPr>
      </w:pPr>
      <w:r w:rsidRPr="00E054D8">
        <w:rPr>
          <w:rFonts w:ascii="Times New Roman" w:hAnsi="Times New Roman" w:cs="Times New Roman"/>
          <w:sz w:val="24"/>
          <w:szCs w:val="24"/>
          <w:lang w:val="nn-NO"/>
        </w:rPr>
        <w:t xml:space="preserve">Tildelingar </w:t>
      </w:r>
      <w:r w:rsidR="00E16E80">
        <w:rPr>
          <w:rFonts w:ascii="Times New Roman" w:hAnsi="Times New Roman" w:cs="Times New Roman"/>
          <w:sz w:val="24"/>
          <w:szCs w:val="24"/>
          <w:lang w:val="nn-NO"/>
        </w:rPr>
        <w:t xml:space="preserve">til jaktfelta </w:t>
      </w:r>
      <w:r w:rsidRPr="00E054D8">
        <w:rPr>
          <w:rFonts w:ascii="Times New Roman" w:hAnsi="Times New Roman" w:cs="Times New Roman"/>
          <w:sz w:val="24"/>
          <w:szCs w:val="24"/>
          <w:lang w:val="nn-NO"/>
        </w:rPr>
        <w:t xml:space="preserve">er </w:t>
      </w:r>
      <w:r w:rsidR="00E16E80">
        <w:rPr>
          <w:rFonts w:ascii="Times New Roman" w:hAnsi="Times New Roman" w:cs="Times New Roman"/>
          <w:sz w:val="24"/>
          <w:szCs w:val="24"/>
          <w:lang w:val="nn-NO"/>
        </w:rPr>
        <w:t>med omsyn</w:t>
      </w:r>
      <w:r w:rsidR="0036488A">
        <w:rPr>
          <w:rFonts w:ascii="Times New Roman" w:hAnsi="Times New Roman" w:cs="Times New Roman"/>
          <w:sz w:val="24"/>
          <w:szCs w:val="24"/>
          <w:lang w:val="nn-NO"/>
        </w:rPr>
        <w:t xml:space="preserve"> </w:t>
      </w:r>
      <w:r w:rsidRPr="00E054D8">
        <w:rPr>
          <w:rFonts w:ascii="Times New Roman" w:hAnsi="Times New Roman" w:cs="Times New Roman"/>
          <w:sz w:val="24"/>
          <w:szCs w:val="24"/>
          <w:lang w:val="nn-NO"/>
        </w:rPr>
        <w:t>til lov, og regelverk som</w:t>
      </w:r>
      <w:r w:rsidR="0036488A">
        <w:rPr>
          <w:rFonts w:ascii="Times New Roman" w:hAnsi="Times New Roman" w:cs="Times New Roman"/>
          <w:sz w:val="24"/>
          <w:szCs w:val="24"/>
          <w:lang w:val="nn-NO"/>
        </w:rPr>
        <w:t xml:space="preserve"> er slik</w:t>
      </w:r>
      <w:r w:rsidRPr="00E054D8">
        <w:rPr>
          <w:rFonts w:ascii="Times New Roman" w:hAnsi="Times New Roman" w:cs="Times New Roman"/>
          <w:sz w:val="24"/>
          <w:szCs w:val="24"/>
          <w:lang w:val="nn-NO"/>
        </w:rPr>
        <w:t xml:space="preserve">; </w:t>
      </w:r>
    </w:p>
    <w:p w14:paraId="08304FB9" w14:textId="16EE7926" w:rsidR="00DA7DC1" w:rsidRPr="00E054D8" w:rsidRDefault="00DA7DC1" w:rsidP="00E054D8">
      <w:pPr>
        <w:pStyle w:val="Listeavsnitt"/>
        <w:numPr>
          <w:ilvl w:val="0"/>
          <w:numId w:val="13"/>
        </w:numPr>
        <w:rPr>
          <w:rFonts w:ascii="Times New Roman" w:hAnsi="Times New Roman" w:cs="Times New Roman"/>
          <w:sz w:val="24"/>
          <w:szCs w:val="24"/>
          <w:lang w:val="nn-NO"/>
        </w:rPr>
      </w:pPr>
      <w:r w:rsidRPr="00E054D8">
        <w:rPr>
          <w:rFonts w:ascii="Times New Roman" w:hAnsi="Times New Roman" w:cs="Times New Roman"/>
          <w:sz w:val="24"/>
          <w:szCs w:val="24"/>
          <w:lang w:val="nn-NO"/>
        </w:rPr>
        <w:t>Grunnlova</w:t>
      </w:r>
    </w:p>
    <w:p w14:paraId="406F1D10" w14:textId="5325CE22" w:rsidR="00DA7DC1" w:rsidRPr="00E054D8" w:rsidRDefault="00DA7DC1" w:rsidP="00E054D8">
      <w:pPr>
        <w:pStyle w:val="Listeavsnitt"/>
        <w:numPr>
          <w:ilvl w:val="0"/>
          <w:numId w:val="13"/>
        </w:numPr>
        <w:rPr>
          <w:rFonts w:ascii="Times New Roman" w:hAnsi="Times New Roman" w:cs="Times New Roman"/>
          <w:sz w:val="24"/>
          <w:szCs w:val="24"/>
          <w:lang w:val="nn-NO"/>
        </w:rPr>
      </w:pPr>
      <w:r w:rsidRPr="00E054D8">
        <w:rPr>
          <w:rFonts w:ascii="Times New Roman" w:hAnsi="Times New Roman" w:cs="Times New Roman"/>
          <w:sz w:val="24"/>
          <w:szCs w:val="24"/>
          <w:lang w:val="nn-NO"/>
        </w:rPr>
        <w:t xml:space="preserve">Lov om forvaltning av naturen sitt </w:t>
      </w:r>
      <w:r w:rsidR="00E054D8" w:rsidRPr="00E054D8">
        <w:rPr>
          <w:rFonts w:ascii="Times New Roman" w:hAnsi="Times New Roman" w:cs="Times New Roman"/>
          <w:sz w:val="24"/>
          <w:szCs w:val="24"/>
          <w:lang w:val="nn-NO"/>
        </w:rPr>
        <w:t>mangfald</w:t>
      </w:r>
      <w:r w:rsidRPr="00E054D8">
        <w:rPr>
          <w:rFonts w:ascii="Times New Roman" w:hAnsi="Times New Roman" w:cs="Times New Roman"/>
          <w:sz w:val="24"/>
          <w:szCs w:val="24"/>
          <w:lang w:val="nn-NO"/>
        </w:rPr>
        <w:t xml:space="preserve"> (naturmangfaldlova). Overordna lov som set generelle mål og prinsipp for </w:t>
      </w:r>
      <w:r w:rsidR="00E054D8" w:rsidRPr="00E054D8">
        <w:rPr>
          <w:rFonts w:ascii="Times New Roman" w:hAnsi="Times New Roman" w:cs="Times New Roman"/>
          <w:sz w:val="24"/>
          <w:szCs w:val="24"/>
          <w:lang w:val="nn-NO"/>
        </w:rPr>
        <w:t>berekraftig</w:t>
      </w:r>
      <w:r w:rsidRPr="00E054D8">
        <w:rPr>
          <w:rFonts w:ascii="Times New Roman" w:hAnsi="Times New Roman" w:cs="Times New Roman"/>
          <w:sz w:val="24"/>
          <w:szCs w:val="24"/>
          <w:lang w:val="nn-NO"/>
        </w:rPr>
        <w:t xml:space="preserve"> bruk og vern av </w:t>
      </w:r>
      <w:r w:rsidR="00E054D8" w:rsidRPr="00E054D8">
        <w:rPr>
          <w:rFonts w:ascii="Times New Roman" w:hAnsi="Times New Roman" w:cs="Times New Roman"/>
          <w:sz w:val="24"/>
          <w:szCs w:val="24"/>
          <w:lang w:val="nn-NO"/>
        </w:rPr>
        <w:t>naturresursar</w:t>
      </w:r>
      <w:r w:rsidRPr="00E054D8">
        <w:rPr>
          <w:rFonts w:ascii="Times New Roman" w:hAnsi="Times New Roman" w:cs="Times New Roman"/>
          <w:sz w:val="24"/>
          <w:szCs w:val="24"/>
          <w:lang w:val="nn-NO"/>
        </w:rPr>
        <w:t>, inkludert viltforvaltninga.</w:t>
      </w:r>
    </w:p>
    <w:p w14:paraId="01BAB2C7" w14:textId="7EE7EA5B" w:rsidR="00DA7DC1" w:rsidRPr="00E054D8" w:rsidRDefault="00DA7DC1" w:rsidP="00E054D8">
      <w:pPr>
        <w:pStyle w:val="Listeavsnitt"/>
        <w:numPr>
          <w:ilvl w:val="0"/>
          <w:numId w:val="13"/>
        </w:numPr>
        <w:rPr>
          <w:rFonts w:ascii="Times New Roman" w:hAnsi="Times New Roman" w:cs="Times New Roman"/>
          <w:sz w:val="24"/>
          <w:szCs w:val="24"/>
          <w:lang w:val="nn-NO"/>
        </w:rPr>
      </w:pPr>
      <w:r w:rsidRPr="00E054D8">
        <w:rPr>
          <w:rFonts w:ascii="Times New Roman" w:hAnsi="Times New Roman" w:cs="Times New Roman"/>
          <w:sz w:val="24"/>
          <w:szCs w:val="24"/>
          <w:lang w:val="nn-NO"/>
        </w:rPr>
        <w:t>Lov om viltet. (</w:t>
      </w:r>
      <w:r w:rsidR="00E054D8" w:rsidRPr="00E054D8">
        <w:rPr>
          <w:rFonts w:ascii="Times New Roman" w:hAnsi="Times New Roman" w:cs="Times New Roman"/>
          <w:sz w:val="24"/>
          <w:szCs w:val="24"/>
          <w:lang w:val="nn-NO"/>
        </w:rPr>
        <w:t>viltlova</w:t>
      </w:r>
      <w:r w:rsidRPr="00E054D8">
        <w:rPr>
          <w:rFonts w:ascii="Times New Roman" w:hAnsi="Times New Roman" w:cs="Times New Roman"/>
          <w:sz w:val="24"/>
          <w:szCs w:val="24"/>
          <w:lang w:val="nn-NO"/>
        </w:rPr>
        <w:t xml:space="preserve">) </w:t>
      </w:r>
      <w:r w:rsidR="00E054D8" w:rsidRPr="00E054D8">
        <w:rPr>
          <w:rFonts w:ascii="Times New Roman" w:hAnsi="Times New Roman" w:cs="Times New Roman"/>
          <w:sz w:val="24"/>
          <w:szCs w:val="24"/>
          <w:lang w:val="nn-NO"/>
        </w:rPr>
        <w:t>Ressurs lov</w:t>
      </w:r>
      <w:r w:rsidRPr="00E054D8">
        <w:rPr>
          <w:rFonts w:ascii="Times New Roman" w:hAnsi="Times New Roman" w:cs="Times New Roman"/>
          <w:sz w:val="24"/>
          <w:szCs w:val="24"/>
          <w:lang w:val="nn-NO"/>
        </w:rPr>
        <w:t xml:space="preserve"> som opererer innafor rammene sett av Naturmangfaldlova. Viltlova gjer meir spesifikke reglar for forvaltning av vilt.</w:t>
      </w:r>
    </w:p>
    <w:p w14:paraId="7269261A" w14:textId="0467177E" w:rsidR="00DA7DC1" w:rsidRPr="00E054D8" w:rsidRDefault="00DA7DC1" w:rsidP="00E054D8">
      <w:pPr>
        <w:pStyle w:val="Listeavsnitt"/>
        <w:numPr>
          <w:ilvl w:val="0"/>
          <w:numId w:val="13"/>
        </w:numPr>
        <w:rPr>
          <w:rFonts w:ascii="Times New Roman" w:hAnsi="Times New Roman" w:cs="Times New Roman"/>
          <w:sz w:val="24"/>
          <w:szCs w:val="24"/>
          <w:lang w:val="nn-NO"/>
        </w:rPr>
      </w:pPr>
      <w:r w:rsidRPr="00E054D8">
        <w:rPr>
          <w:rFonts w:ascii="Times New Roman" w:hAnsi="Times New Roman" w:cs="Times New Roman"/>
          <w:sz w:val="24"/>
          <w:szCs w:val="24"/>
          <w:lang w:val="nn-NO"/>
        </w:rPr>
        <w:t>Lov om skogbruk: Har føresegner som omhandlar viltforvaltning.</w:t>
      </w:r>
    </w:p>
    <w:p w14:paraId="0E6C356F" w14:textId="2216A869" w:rsidR="00DA7DC1" w:rsidRDefault="00DA7DC1" w:rsidP="00E054D8">
      <w:pPr>
        <w:pStyle w:val="Listeavsnitt"/>
        <w:numPr>
          <w:ilvl w:val="0"/>
          <w:numId w:val="13"/>
        </w:numPr>
        <w:rPr>
          <w:rFonts w:ascii="Times New Roman" w:hAnsi="Times New Roman" w:cs="Times New Roman"/>
          <w:sz w:val="24"/>
          <w:szCs w:val="24"/>
          <w:lang w:val="nn-NO"/>
        </w:rPr>
      </w:pPr>
      <w:r w:rsidRPr="00E054D8">
        <w:rPr>
          <w:rFonts w:ascii="Times New Roman" w:hAnsi="Times New Roman" w:cs="Times New Roman"/>
          <w:sz w:val="24"/>
          <w:szCs w:val="24"/>
          <w:lang w:val="nn-NO"/>
        </w:rPr>
        <w:t>Føreskrift om forvaltning av hjorteviltet.</w:t>
      </w:r>
    </w:p>
    <w:p w14:paraId="5A4787A7" w14:textId="0C3CB84A" w:rsidR="00E054D8" w:rsidRDefault="00E054D8" w:rsidP="00E054D8">
      <w:pPr>
        <w:rPr>
          <w:rFonts w:ascii="Times New Roman" w:hAnsi="Times New Roman" w:cs="Times New Roman"/>
          <w:sz w:val="24"/>
          <w:szCs w:val="24"/>
          <w:lang w:val="nn-NO"/>
        </w:rPr>
      </w:pPr>
      <w:r>
        <w:rPr>
          <w:rFonts w:ascii="Times New Roman" w:hAnsi="Times New Roman" w:cs="Times New Roman"/>
          <w:sz w:val="24"/>
          <w:szCs w:val="24"/>
          <w:lang w:val="nn-NO"/>
        </w:rPr>
        <w:t>Dette er lov</w:t>
      </w:r>
      <w:r w:rsidR="001B596A">
        <w:rPr>
          <w:rFonts w:ascii="Times New Roman" w:hAnsi="Times New Roman" w:cs="Times New Roman"/>
          <w:sz w:val="24"/>
          <w:szCs w:val="24"/>
          <w:lang w:val="nn-NO"/>
        </w:rPr>
        <w:t>er</w:t>
      </w:r>
      <w:r>
        <w:rPr>
          <w:rFonts w:ascii="Times New Roman" w:hAnsi="Times New Roman" w:cs="Times New Roman"/>
          <w:sz w:val="24"/>
          <w:szCs w:val="24"/>
          <w:lang w:val="nn-NO"/>
        </w:rPr>
        <w:t xml:space="preserve"> og før</w:t>
      </w:r>
      <w:r w:rsidR="00E16E80">
        <w:rPr>
          <w:rFonts w:ascii="Times New Roman" w:hAnsi="Times New Roman" w:cs="Times New Roman"/>
          <w:sz w:val="24"/>
          <w:szCs w:val="24"/>
          <w:lang w:val="nn-NO"/>
        </w:rPr>
        <w:t>e</w:t>
      </w:r>
      <w:r>
        <w:rPr>
          <w:rFonts w:ascii="Times New Roman" w:hAnsi="Times New Roman" w:cs="Times New Roman"/>
          <w:sz w:val="24"/>
          <w:szCs w:val="24"/>
          <w:lang w:val="nn-NO"/>
        </w:rPr>
        <w:t xml:space="preserve">skrifter som styret tek omsyn til når godkjenning om framlagt </w:t>
      </w:r>
      <w:proofErr w:type="spellStart"/>
      <w:r>
        <w:rPr>
          <w:rFonts w:ascii="Times New Roman" w:hAnsi="Times New Roman" w:cs="Times New Roman"/>
          <w:sz w:val="24"/>
          <w:szCs w:val="24"/>
          <w:lang w:val="nn-NO"/>
        </w:rPr>
        <w:t>fellingsløyver</w:t>
      </w:r>
      <w:proofErr w:type="spellEnd"/>
      <w:r>
        <w:rPr>
          <w:rFonts w:ascii="Times New Roman" w:hAnsi="Times New Roman" w:cs="Times New Roman"/>
          <w:sz w:val="24"/>
          <w:szCs w:val="24"/>
          <w:lang w:val="nn-NO"/>
        </w:rPr>
        <w:t xml:space="preserve"> som er utarbeidde frå Storviltnemnda. </w:t>
      </w:r>
    </w:p>
    <w:p w14:paraId="2F6625F5" w14:textId="38E0AD16" w:rsidR="00E054D8" w:rsidRDefault="00E054D8" w:rsidP="00E054D8">
      <w:pPr>
        <w:rPr>
          <w:rFonts w:ascii="Times New Roman" w:hAnsi="Times New Roman" w:cs="Times New Roman"/>
          <w:sz w:val="24"/>
          <w:szCs w:val="24"/>
          <w:lang w:val="nn-NO"/>
        </w:rPr>
      </w:pPr>
      <w:r>
        <w:rPr>
          <w:rFonts w:ascii="Times New Roman" w:hAnsi="Times New Roman" w:cs="Times New Roman"/>
          <w:sz w:val="24"/>
          <w:szCs w:val="24"/>
          <w:lang w:val="nn-NO"/>
        </w:rPr>
        <w:t>Storviltnemnda gjer ein svært god vurderingsjobb innan</w:t>
      </w:r>
      <w:r w:rsidR="004215BF">
        <w:rPr>
          <w:rFonts w:ascii="Times New Roman" w:hAnsi="Times New Roman" w:cs="Times New Roman"/>
          <w:sz w:val="24"/>
          <w:szCs w:val="24"/>
          <w:lang w:val="nn-NO"/>
        </w:rPr>
        <w:t>,-</w:t>
      </w:r>
      <w:r>
        <w:rPr>
          <w:rFonts w:ascii="Times New Roman" w:hAnsi="Times New Roman" w:cs="Times New Roman"/>
          <w:sz w:val="24"/>
          <w:szCs w:val="24"/>
          <w:lang w:val="nn-NO"/>
        </w:rPr>
        <w:t xml:space="preserve"> og før</w:t>
      </w:r>
      <w:r w:rsidR="0036488A">
        <w:rPr>
          <w:rFonts w:ascii="Times New Roman" w:hAnsi="Times New Roman" w:cs="Times New Roman"/>
          <w:sz w:val="24"/>
          <w:szCs w:val="24"/>
          <w:lang w:val="nn-NO"/>
        </w:rPr>
        <w:t>,</w:t>
      </w:r>
      <w:r>
        <w:rPr>
          <w:rFonts w:ascii="Times New Roman" w:hAnsi="Times New Roman" w:cs="Times New Roman"/>
          <w:sz w:val="24"/>
          <w:szCs w:val="24"/>
          <w:lang w:val="nn-NO"/>
        </w:rPr>
        <w:t xml:space="preserve"> tildelte løyver er framlagd</w:t>
      </w:r>
      <w:r w:rsidR="00AA56AB">
        <w:rPr>
          <w:rFonts w:ascii="Times New Roman" w:hAnsi="Times New Roman" w:cs="Times New Roman"/>
          <w:sz w:val="24"/>
          <w:szCs w:val="24"/>
          <w:lang w:val="nn-NO"/>
        </w:rPr>
        <w:t xml:space="preserve">. </w:t>
      </w:r>
      <w:proofErr w:type="spellStart"/>
      <w:r w:rsidR="00B1237D">
        <w:rPr>
          <w:rFonts w:ascii="Times New Roman" w:hAnsi="Times New Roman" w:cs="Times New Roman"/>
          <w:sz w:val="24"/>
          <w:szCs w:val="24"/>
          <w:lang w:val="nn-NO"/>
        </w:rPr>
        <w:t>Om</w:t>
      </w:r>
      <w:r w:rsidR="00AA56AB">
        <w:rPr>
          <w:rFonts w:ascii="Times New Roman" w:hAnsi="Times New Roman" w:cs="Times New Roman"/>
          <w:sz w:val="24"/>
          <w:szCs w:val="24"/>
          <w:lang w:val="nn-NO"/>
        </w:rPr>
        <w:t>synstaking</w:t>
      </w:r>
      <w:proofErr w:type="spellEnd"/>
      <w:r w:rsidR="00AA56AB">
        <w:rPr>
          <w:rFonts w:ascii="Times New Roman" w:hAnsi="Times New Roman" w:cs="Times New Roman"/>
          <w:sz w:val="24"/>
          <w:szCs w:val="24"/>
          <w:lang w:val="nn-NO"/>
        </w:rPr>
        <w:t xml:space="preserve"> er</w:t>
      </w:r>
      <w:r w:rsidR="0036488A">
        <w:rPr>
          <w:rFonts w:ascii="Times New Roman" w:hAnsi="Times New Roman" w:cs="Times New Roman"/>
          <w:sz w:val="24"/>
          <w:szCs w:val="24"/>
          <w:lang w:val="nn-NO"/>
        </w:rPr>
        <w:t xml:space="preserve"> dyre-</w:t>
      </w:r>
      <w:r>
        <w:rPr>
          <w:rFonts w:ascii="Times New Roman" w:hAnsi="Times New Roman" w:cs="Times New Roman"/>
          <w:sz w:val="24"/>
          <w:szCs w:val="24"/>
          <w:lang w:val="nn-NO"/>
        </w:rPr>
        <w:t xml:space="preserve">populasjon, skader forårsaka av vilt, </w:t>
      </w:r>
      <w:r w:rsidR="00AA56AB">
        <w:rPr>
          <w:rFonts w:ascii="Times New Roman" w:hAnsi="Times New Roman" w:cs="Times New Roman"/>
          <w:sz w:val="24"/>
          <w:szCs w:val="24"/>
          <w:lang w:val="nn-NO"/>
        </w:rPr>
        <w:t xml:space="preserve">vårteljingar, felte dyr på det einskilde felt </w:t>
      </w:r>
      <w:r>
        <w:rPr>
          <w:rFonts w:ascii="Times New Roman" w:hAnsi="Times New Roman" w:cs="Times New Roman"/>
          <w:sz w:val="24"/>
          <w:szCs w:val="24"/>
          <w:lang w:val="nn-NO"/>
        </w:rPr>
        <w:t>og om naturmangfald og lov om viltet.</w:t>
      </w:r>
      <w:r w:rsidR="00AA56AB">
        <w:rPr>
          <w:rFonts w:ascii="Times New Roman" w:hAnsi="Times New Roman" w:cs="Times New Roman"/>
          <w:sz w:val="24"/>
          <w:szCs w:val="24"/>
          <w:lang w:val="nn-NO"/>
        </w:rPr>
        <w:t xml:space="preserve"> Styret vert </w:t>
      </w:r>
      <w:proofErr w:type="spellStart"/>
      <w:r w:rsidR="00AA56AB">
        <w:rPr>
          <w:rFonts w:ascii="Times New Roman" w:hAnsi="Times New Roman" w:cs="Times New Roman"/>
          <w:sz w:val="24"/>
          <w:szCs w:val="24"/>
          <w:lang w:val="nn-NO"/>
        </w:rPr>
        <w:t>over</w:t>
      </w:r>
      <w:r w:rsidR="00B1237D">
        <w:rPr>
          <w:rFonts w:ascii="Times New Roman" w:hAnsi="Times New Roman" w:cs="Times New Roman"/>
          <w:sz w:val="24"/>
          <w:szCs w:val="24"/>
          <w:lang w:val="nn-NO"/>
        </w:rPr>
        <w:t>rakt</w:t>
      </w:r>
      <w:proofErr w:type="spellEnd"/>
      <w:r w:rsidR="00AA56AB">
        <w:rPr>
          <w:rFonts w:ascii="Times New Roman" w:hAnsi="Times New Roman" w:cs="Times New Roman"/>
          <w:sz w:val="24"/>
          <w:szCs w:val="24"/>
          <w:lang w:val="nn-NO"/>
        </w:rPr>
        <w:t xml:space="preserve"> utkast til </w:t>
      </w:r>
      <w:proofErr w:type="spellStart"/>
      <w:r w:rsidR="00AA56AB">
        <w:rPr>
          <w:rFonts w:ascii="Times New Roman" w:hAnsi="Times New Roman" w:cs="Times New Roman"/>
          <w:sz w:val="24"/>
          <w:szCs w:val="24"/>
          <w:lang w:val="nn-NO"/>
        </w:rPr>
        <w:t>fellingsløyver</w:t>
      </w:r>
      <w:proofErr w:type="spellEnd"/>
      <w:r w:rsidR="00AA56AB">
        <w:rPr>
          <w:rFonts w:ascii="Times New Roman" w:hAnsi="Times New Roman" w:cs="Times New Roman"/>
          <w:sz w:val="24"/>
          <w:szCs w:val="24"/>
          <w:lang w:val="nn-NO"/>
        </w:rPr>
        <w:t xml:space="preserve"> på det einskilde felt og desse vert handsama av styret for endeleg </w:t>
      </w:r>
      <w:r w:rsidR="00B1237D">
        <w:rPr>
          <w:rFonts w:ascii="Times New Roman" w:hAnsi="Times New Roman" w:cs="Times New Roman"/>
          <w:sz w:val="24"/>
          <w:szCs w:val="24"/>
          <w:lang w:val="nn-NO"/>
        </w:rPr>
        <w:t>godkjenning</w:t>
      </w:r>
      <w:r w:rsidR="00AA56AB">
        <w:rPr>
          <w:rFonts w:ascii="Times New Roman" w:hAnsi="Times New Roman" w:cs="Times New Roman"/>
          <w:sz w:val="24"/>
          <w:szCs w:val="24"/>
          <w:lang w:val="nn-NO"/>
        </w:rPr>
        <w:t xml:space="preserve">. </w:t>
      </w:r>
    </w:p>
    <w:p w14:paraId="1E5CED3A" w14:textId="4D2F9EEA" w:rsidR="00B1237D" w:rsidRDefault="00B1237D" w:rsidP="00E054D8">
      <w:pPr>
        <w:rPr>
          <w:rFonts w:ascii="Times New Roman" w:hAnsi="Times New Roman" w:cs="Times New Roman"/>
          <w:sz w:val="24"/>
          <w:szCs w:val="24"/>
          <w:lang w:val="nn-NO"/>
        </w:rPr>
      </w:pPr>
      <w:r>
        <w:rPr>
          <w:rFonts w:ascii="Times New Roman" w:hAnsi="Times New Roman" w:cs="Times New Roman"/>
          <w:sz w:val="24"/>
          <w:szCs w:val="24"/>
          <w:lang w:val="nn-NO"/>
        </w:rPr>
        <w:t xml:space="preserve">Tildelte </w:t>
      </w:r>
      <w:proofErr w:type="spellStart"/>
      <w:r>
        <w:rPr>
          <w:rFonts w:ascii="Times New Roman" w:hAnsi="Times New Roman" w:cs="Times New Roman"/>
          <w:sz w:val="24"/>
          <w:szCs w:val="24"/>
          <w:lang w:val="nn-NO"/>
        </w:rPr>
        <w:t>fellingsløyver</w:t>
      </w:r>
      <w:proofErr w:type="spellEnd"/>
      <w:r>
        <w:rPr>
          <w:rFonts w:ascii="Times New Roman" w:hAnsi="Times New Roman" w:cs="Times New Roman"/>
          <w:sz w:val="24"/>
          <w:szCs w:val="24"/>
          <w:lang w:val="nn-NO"/>
        </w:rPr>
        <w:t xml:space="preserve"> til einskilde jaktfelt er dermed formelt Styregodkjent før utdeling.</w:t>
      </w:r>
    </w:p>
    <w:p w14:paraId="05DE204F" w14:textId="18E95E1B" w:rsidR="00164FEF" w:rsidRPr="00AA56AB" w:rsidRDefault="00164FEF" w:rsidP="00E054D8">
      <w:pPr>
        <w:rPr>
          <w:rFonts w:ascii="Times New Roman" w:hAnsi="Times New Roman" w:cs="Times New Roman"/>
          <w:b/>
          <w:bCs/>
          <w:sz w:val="24"/>
          <w:szCs w:val="24"/>
          <w:lang w:val="nn-NO"/>
        </w:rPr>
      </w:pPr>
      <w:r w:rsidRPr="00AA56AB">
        <w:rPr>
          <w:rFonts w:ascii="Times New Roman" w:hAnsi="Times New Roman" w:cs="Times New Roman"/>
          <w:b/>
          <w:bCs/>
          <w:sz w:val="24"/>
          <w:szCs w:val="24"/>
          <w:lang w:val="nn-NO"/>
        </w:rPr>
        <w:t>Økonomi.</w:t>
      </w:r>
    </w:p>
    <w:p w14:paraId="6B60EE13" w14:textId="71B05519" w:rsidR="00164FEF" w:rsidRDefault="00164FEF" w:rsidP="00E054D8">
      <w:pPr>
        <w:rPr>
          <w:rFonts w:ascii="Times New Roman" w:hAnsi="Times New Roman" w:cs="Times New Roman"/>
          <w:sz w:val="24"/>
          <w:szCs w:val="24"/>
          <w:lang w:val="nn-NO"/>
        </w:rPr>
      </w:pPr>
      <w:r>
        <w:rPr>
          <w:rFonts w:ascii="Times New Roman" w:hAnsi="Times New Roman" w:cs="Times New Roman"/>
          <w:sz w:val="24"/>
          <w:szCs w:val="24"/>
          <w:lang w:val="nn-NO"/>
        </w:rPr>
        <w:t xml:space="preserve">Økonomien til Laget er det god styring på, men utgiftene tilknytt fornying av heimesider vart kostbar, men </w:t>
      </w:r>
      <w:proofErr w:type="spellStart"/>
      <w:r>
        <w:rPr>
          <w:rFonts w:ascii="Times New Roman" w:hAnsi="Times New Roman" w:cs="Times New Roman"/>
          <w:sz w:val="24"/>
          <w:szCs w:val="24"/>
          <w:lang w:val="nn-NO"/>
        </w:rPr>
        <w:t>nyttbar</w:t>
      </w:r>
      <w:proofErr w:type="spellEnd"/>
      <w:r>
        <w:rPr>
          <w:rFonts w:ascii="Times New Roman" w:hAnsi="Times New Roman" w:cs="Times New Roman"/>
          <w:sz w:val="24"/>
          <w:szCs w:val="24"/>
          <w:lang w:val="nn-NO"/>
        </w:rPr>
        <w:t>. Men kostnaden førte oss inn i ein fase der overskotet vart minska, og dette må styre</w:t>
      </w:r>
      <w:r w:rsidR="009B7F15">
        <w:rPr>
          <w:rFonts w:ascii="Times New Roman" w:hAnsi="Times New Roman" w:cs="Times New Roman"/>
          <w:sz w:val="24"/>
          <w:szCs w:val="24"/>
          <w:lang w:val="nn-NO"/>
        </w:rPr>
        <w:t xml:space="preserve">t </w:t>
      </w:r>
      <w:r>
        <w:rPr>
          <w:rFonts w:ascii="Times New Roman" w:hAnsi="Times New Roman" w:cs="Times New Roman"/>
          <w:sz w:val="24"/>
          <w:szCs w:val="24"/>
          <w:lang w:val="nn-NO"/>
        </w:rPr>
        <w:t>ha fokus på</w:t>
      </w:r>
      <w:r w:rsidR="009B7F15">
        <w:rPr>
          <w:rFonts w:ascii="Times New Roman" w:hAnsi="Times New Roman" w:cs="Times New Roman"/>
          <w:sz w:val="24"/>
          <w:szCs w:val="24"/>
          <w:lang w:val="nn-NO"/>
        </w:rPr>
        <w:t xml:space="preserve">, og </w:t>
      </w:r>
      <w:proofErr w:type="spellStart"/>
      <w:r w:rsidR="009B7F15">
        <w:rPr>
          <w:rFonts w:ascii="Times New Roman" w:hAnsi="Times New Roman" w:cs="Times New Roman"/>
          <w:sz w:val="24"/>
          <w:szCs w:val="24"/>
          <w:lang w:val="nn-NO"/>
        </w:rPr>
        <w:t>kassérar</w:t>
      </w:r>
      <w:proofErr w:type="spellEnd"/>
      <w:r w:rsidR="009B7F15">
        <w:rPr>
          <w:rFonts w:ascii="Times New Roman" w:hAnsi="Times New Roman" w:cs="Times New Roman"/>
          <w:sz w:val="24"/>
          <w:szCs w:val="24"/>
          <w:lang w:val="nn-NO"/>
        </w:rPr>
        <w:t xml:space="preserve"> har ei stødig hand på dette.</w:t>
      </w:r>
    </w:p>
    <w:p w14:paraId="01EC52B4" w14:textId="4DE3ECED" w:rsidR="00AA56AB" w:rsidRDefault="00AA56AB" w:rsidP="00E054D8">
      <w:pPr>
        <w:rPr>
          <w:rFonts w:ascii="Times New Roman" w:hAnsi="Times New Roman" w:cs="Times New Roman"/>
          <w:sz w:val="24"/>
          <w:szCs w:val="24"/>
          <w:lang w:val="nn-NO"/>
        </w:rPr>
      </w:pPr>
      <w:r>
        <w:rPr>
          <w:rFonts w:ascii="Times New Roman" w:hAnsi="Times New Roman" w:cs="Times New Roman"/>
          <w:sz w:val="24"/>
          <w:szCs w:val="24"/>
          <w:lang w:val="nn-NO"/>
        </w:rPr>
        <w:t>Ytande for rekneskapen Audun Sandnes</w:t>
      </w:r>
      <w:r w:rsidR="00B1237D">
        <w:rPr>
          <w:rFonts w:ascii="Times New Roman" w:hAnsi="Times New Roman" w:cs="Times New Roman"/>
          <w:sz w:val="24"/>
          <w:szCs w:val="24"/>
          <w:lang w:val="nn-NO"/>
        </w:rPr>
        <w:t>,</w:t>
      </w:r>
      <w:r>
        <w:rPr>
          <w:rFonts w:ascii="Times New Roman" w:hAnsi="Times New Roman" w:cs="Times New Roman"/>
          <w:sz w:val="24"/>
          <w:szCs w:val="24"/>
          <w:lang w:val="nn-NO"/>
        </w:rPr>
        <w:t xml:space="preserve"> sa frå seg oppgåvene etter førre Årsmøte, då ha</w:t>
      </w:r>
      <w:r w:rsidR="009B7F15">
        <w:rPr>
          <w:rFonts w:ascii="Times New Roman" w:hAnsi="Times New Roman" w:cs="Times New Roman"/>
          <w:sz w:val="24"/>
          <w:szCs w:val="24"/>
          <w:lang w:val="nn-NO"/>
        </w:rPr>
        <w:t>n</w:t>
      </w:r>
      <w:r w:rsidR="00B1237D">
        <w:rPr>
          <w:rFonts w:ascii="Times New Roman" w:hAnsi="Times New Roman" w:cs="Times New Roman"/>
          <w:sz w:val="24"/>
          <w:szCs w:val="24"/>
          <w:lang w:val="nn-NO"/>
        </w:rPr>
        <w:t xml:space="preserve"> </w:t>
      </w:r>
      <w:r>
        <w:rPr>
          <w:rFonts w:ascii="Times New Roman" w:hAnsi="Times New Roman" w:cs="Times New Roman"/>
          <w:sz w:val="24"/>
          <w:szCs w:val="24"/>
          <w:lang w:val="nn-NO"/>
        </w:rPr>
        <w:t xml:space="preserve">ikkje </w:t>
      </w:r>
      <w:r w:rsidR="009B7F15">
        <w:rPr>
          <w:rFonts w:ascii="Times New Roman" w:hAnsi="Times New Roman" w:cs="Times New Roman"/>
          <w:sz w:val="24"/>
          <w:szCs w:val="24"/>
          <w:lang w:val="nn-NO"/>
        </w:rPr>
        <w:t>ynskte</w:t>
      </w:r>
      <w:r>
        <w:rPr>
          <w:rFonts w:ascii="Times New Roman" w:hAnsi="Times New Roman" w:cs="Times New Roman"/>
          <w:sz w:val="24"/>
          <w:szCs w:val="24"/>
          <w:lang w:val="nn-NO"/>
        </w:rPr>
        <w:t xml:space="preserve"> å knyte til seg statsautorisert revisor som ville føre til </w:t>
      </w:r>
      <w:r w:rsidR="00B1237D">
        <w:rPr>
          <w:rFonts w:ascii="Times New Roman" w:hAnsi="Times New Roman" w:cs="Times New Roman"/>
          <w:sz w:val="24"/>
          <w:szCs w:val="24"/>
          <w:lang w:val="nn-NO"/>
        </w:rPr>
        <w:t>kolossale</w:t>
      </w:r>
      <w:r>
        <w:rPr>
          <w:rFonts w:ascii="Times New Roman" w:hAnsi="Times New Roman" w:cs="Times New Roman"/>
          <w:sz w:val="24"/>
          <w:szCs w:val="24"/>
          <w:lang w:val="nn-NO"/>
        </w:rPr>
        <w:t xml:space="preserve"> kostnader for han. I tillegg uttalte han at alderen min teke i betrak</w:t>
      </w:r>
      <w:r w:rsidR="009B7F15">
        <w:rPr>
          <w:rFonts w:ascii="Times New Roman" w:hAnsi="Times New Roman" w:cs="Times New Roman"/>
          <w:sz w:val="24"/>
          <w:szCs w:val="24"/>
          <w:lang w:val="nn-NO"/>
        </w:rPr>
        <w:t>t</w:t>
      </w:r>
      <w:r>
        <w:rPr>
          <w:rFonts w:ascii="Times New Roman" w:hAnsi="Times New Roman" w:cs="Times New Roman"/>
          <w:sz w:val="24"/>
          <w:szCs w:val="24"/>
          <w:lang w:val="nn-NO"/>
        </w:rPr>
        <w:t xml:space="preserve">ning </w:t>
      </w:r>
      <w:proofErr w:type="spellStart"/>
      <w:r>
        <w:rPr>
          <w:rFonts w:ascii="Times New Roman" w:hAnsi="Times New Roman" w:cs="Times New Roman"/>
          <w:sz w:val="24"/>
          <w:szCs w:val="24"/>
          <w:lang w:val="nn-NO"/>
        </w:rPr>
        <w:t>syntes</w:t>
      </w:r>
      <w:proofErr w:type="spellEnd"/>
      <w:r>
        <w:rPr>
          <w:rFonts w:ascii="Times New Roman" w:hAnsi="Times New Roman" w:cs="Times New Roman"/>
          <w:sz w:val="24"/>
          <w:szCs w:val="24"/>
          <w:lang w:val="nn-NO"/>
        </w:rPr>
        <w:t xml:space="preserve"> han at yngre krefter kunne overta.</w:t>
      </w:r>
    </w:p>
    <w:p w14:paraId="71FABACC" w14:textId="225DD6EC" w:rsidR="009B7F15" w:rsidRDefault="009B7F15" w:rsidP="00E054D8">
      <w:pPr>
        <w:rPr>
          <w:rFonts w:ascii="Times New Roman" w:hAnsi="Times New Roman" w:cs="Times New Roman"/>
          <w:sz w:val="24"/>
          <w:szCs w:val="24"/>
          <w:lang w:val="nn-NO"/>
        </w:rPr>
      </w:pPr>
      <w:r>
        <w:rPr>
          <w:rFonts w:ascii="Times New Roman" w:hAnsi="Times New Roman" w:cs="Times New Roman"/>
          <w:sz w:val="24"/>
          <w:szCs w:val="24"/>
          <w:lang w:val="nn-NO"/>
        </w:rPr>
        <w:t xml:space="preserve">Han gav oppgåve til endeleg oversending av skatteoppgjer til </w:t>
      </w:r>
      <w:proofErr w:type="spellStart"/>
      <w:r>
        <w:rPr>
          <w:rFonts w:ascii="Times New Roman" w:hAnsi="Times New Roman" w:cs="Times New Roman"/>
          <w:sz w:val="24"/>
          <w:szCs w:val="24"/>
          <w:lang w:val="nn-NO"/>
        </w:rPr>
        <w:t>Norian</w:t>
      </w:r>
      <w:proofErr w:type="spellEnd"/>
      <w:r>
        <w:rPr>
          <w:rFonts w:ascii="Times New Roman" w:hAnsi="Times New Roman" w:cs="Times New Roman"/>
          <w:sz w:val="24"/>
          <w:szCs w:val="24"/>
          <w:lang w:val="nn-NO"/>
        </w:rPr>
        <w:t xml:space="preserve"> i Syvde, som sender faktura på 3625,- kroner.</w:t>
      </w:r>
    </w:p>
    <w:p w14:paraId="050ADBCD" w14:textId="32341D36" w:rsidR="009B7F15" w:rsidRDefault="009B7F15" w:rsidP="00E054D8">
      <w:pPr>
        <w:rPr>
          <w:rFonts w:ascii="Times New Roman" w:hAnsi="Times New Roman" w:cs="Times New Roman"/>
          <w:sz w:val="24"/>
          <w:szCs w:val="24"/>
          <w:lang w:val="nn-NO"/>
        </w:rPr>
      </w:pPr>
      <w:proofErr w:type="spellStart"/>
      <w:r>
        <w:rPr>
          <w:rFonts w:ascii="Times New Roman" w:hAnsi="Times New Roman" w:cs="Times New Roman"/>
          <w:sz w:val="24"/>
          <w:szCs w:val="24"/>
          <w:lang w:val="nn-NO"/>
        </w:rPr>
        <w:lastRenderedPageBreak/>
        <w:t>HUL</w:t>
      </w:r>
      <w:proofErr w:type="spellEnd"/>
      <w:r>
        <w:rPr>
          <w:rFonts w:ascii="Times New Roman" w:hAnsi="Times New Roman" w:cs="Times New Roman"/>
          <w:sz w:val="24"/>
          <w:szCs w:val="24"/>
          <w:lang w:val="nn-NO"/>
        </w:rPr>
        <w:t xml:space="preserve"> er ikkje MOMS pliktige, men skattemessige </w:t>
      </w:r>
      <w:r w:rsidR="001F06D7">
        <w:rPr>
          <w:rFonts w:ascii="Times New Roman" w:hAnsi="Times New Roman" w:cs="Times New Roman"/>
          <w:sz w:val="24"/>
          <w:szCs w:val="24"/>
          <w:lang w:val="nn-NO"/>
        </w:rPr>
        <w:t>oppgjer</w:t>
      </w:r>
      <w:r>
        <w:rPr>
          <w:rFonts w:ascii="Times New Roman" w:hAnsi="Times New Roman" w:cs="Times New Roman"/>
          <w:sz w:val="24"/>
          <w:szCs w:val="24"/>
          <w:lang w:val="nn-NO"/>
        </w:rPr>
        <w:t xml:space="preserve"> må sendast til Brønnøysund registeret, og slike </w:t>
      </w:r>
      <w:r w:rsidR="001F06D7">
        <w:rPr>
          <w:rFonts w:ascii="Times New Roman" w:hAnsi="Times New Roman" w:cs="Times New Roman"/>
          <w:sz w:val="24"/>
          <w:szCs w:val="24"/>
          <w:lang w:val="nn-NO"/>
        </w:rPr>
        <w:t>oppgjer</w:t>
      </w:r>
      <w:r>
        <w:rPr>
          <w:rFonts w:ascii="Times New Roman" w:hAnsi="Times New Roman" w:cs="Times New Roman"/>
          <w:sz w:val="24"/>
          <w:szCs w:val="24"/>
          <w:lang w:val="nn-NO"/>
        </w:rPr>
        <w:t xml:space="preserve"> må være utført av godkjend institusjon</w:t>
      </w:r>
      <w:r w:rsidR="00D81CD1">
        <w:rPr>
          <w:rFonts w:ascii="Times New Roman" w:hAnsi="Times New Roman" w:cs="Times New Roman"/>
          <w:sz w:val="24"/>
          <w:szCs w:val="24"/>
          <w:lang w:val="nn-NO"/>
        </w:rPr>
        <w:t xml:space="preserve">. Dette  medfører  at vi årleg må ut med rundt 3500,- kroner og oppover for slik </w:t>
      </w:r>
      <w:r w:rsidR="0009100D">
        <w:rPr>
          <w:rFonts w:ascii="Times New Roman" w:hAnsi="Times New Roman" w:cs="Times New Roman"/>
          <w:sz w:val="24"/>
          <w:szCs w:val="24"/>
          <w:lang w:val="nn-NO"/>
        </w:rPr>
        <w:t>gjennomgang</w:t>
      </w:r>
      <w:r w:rsidR="00D81CD1">
        <w:rPr>
          <w:rFonts w:ascii="Times New Roman" w:hAnsi="Times New Roman" w:cs="Times New Roman"/>
          <w:sz w:val="24"/>
          <w:szCs w:val="24"/>
          <w:lang w:val="nn-NO"/>
        </w:rPr>
        <w:t xml:space="preserve"> av godkjend institusjon.</w:t>
      </w:r>
    </w:p>
    <w:p w14:paraId="06A4CBD8" w14:textId="4C045D88" w:rsidR="009B7F15" w:rsidRDefault="009B7F15" w:rsidP="00E054D8">
      <w:pPr>
        <w:rPr>
          <w:rFonts w:ascii="Times New Roman" w:hAnsi="Times New Roman" w:cs="Times New Roman"/>
          <w:sz w:val="24"/>
          <w:szCs w:val="24"/>
          <w:lang w:val="nn-NO"/>
        </w:rPr>
      </w:pPr>
      <w:proofErr w:type="spellStart"/>
      <w:r>
        <w:rPr>
          <w:rFonts w:ascii="Times New Roman" w:hAnsi="Times New Roman" w:cs="Times New Roman"/>
          <w:sz w:val="24"/>
          <w:szCs w:val="24"/>
          <w:lang w:val="nn-NO"/>
        </w:rPr>
        <w:t>Kasséraren</w:t>
      </w:r>
      <w:proofErr w:type="spellEnd"/>
      <w:r>
        <w:rPr>
          <w:rFonts w:ascii="Times New Roman" w:hAnsi="Times New Roman" w:cs="Times New Roman"/>
          <w:sz w:val="24"/>
          <w:szCs w:val="24"/>
          <w:lang w:val="nn-NO"/>
        </w:rPr>
        <w:t xml:space="preserve"> gjer det </w:t>
      </w:r>
      <w:r w:rsidR="0009100D">
        <w:rPr>
          <w:rFonts w:ascii="Times New Roman" w:hAnsi="Times New Roman" w:cs="Times New Roman"/>
          <w:sz w:val="24"/>
          <w:szCs w:val="24"/>
          <w:lang w:val="nn-NO"/>
        </w:rPr>
        <w:t>daglege</w:t>
      </w:r>
      <w:r>
        <w:rPr>
          <w:rFonts w:ascii="Times New Roman" w:hAnsi="Times New Roman" w:cs="Times New Roman"/>
          <w:sz w:val="24"/>
          <w:szCs w:val="24"/>
          <w:lang w:val="nn-NO"/>
        </w:rPr>
        <w:t xml:space="preserve"> </w:t>
      </w:r>
      <w:r w:rsidR="0009100D">
        <w:rPr>
          <w:rFonts w:ascii="Times New Roman" w:hAnsi="Times New Roman" w:cs="Times New Roman"/>
          <w:sz w:val="24"/>
          <w:szCs w:val="24"/>
          <w:lang w:val="nn-NO"/>
        </w:rPr>
        <w:t>rekne skapet</w:t>
      </w:r>
      <w:r>
        <w:rPr>
          <w:rFonts w:ascii="Times New Roman" w:hAnsi="Times New Roman" w:cs="Times New Roman"/>
          <w:sz w:val="24"/>
          <w:szCs w:val="24"/>
          <w:lang w:val="nn-NO"/>
        </w:rPr>
        <w:t xml:space="preserve"> og det er utført etter «punkt og prikke,» det krev tid</w:t>
      </w:r>
      <w:r w:rsidR="001F06D7">
        <w:rPr>
          <w:rFonts w:ascii="Times New Roman" w:hAnsi="Times New Roman" w:cs="Times New Roman"/>
          <w:sz w:val="24"/>
          <w:szCs w:val="24"/>
          <w:lang w:val="nn-NO"/>
        </w:rPr>
        <w:t>,</w:t>
      </w:r>
      <w:r>
        <w:rPr>
          <w:rFonts w:ascii="Times New Roman" w:hAnsi="Times New Roman" w:cs="Times New Roman"/>
          <w:sz w:val="24"/>
          <w:szCs w:val="24"/>
          <w:lang w:val="nn-NO"/>
        </w:rPr>
        <w:t xml:space="preserve"> men alt saman er </w:t>
      </w:r>
      <w:r w:rsidR="0009100D">
        <w:rPr>
          <w:rFonts w:ascii="Times New Roman" w:hAnsi="Times New Roman" w:cs="Times New Roman"/>
          <w:sz w:val="24"/>
          <w:szCs w:val="24"/>
          <w:lang w:val="nn-NO"/>
        </w:rPr>
        <w:t>ryddig</w:t>
      </w:r>
      <w:r>
        <w:rPr>
          <w:rFonts w:ascii="Times New Roman" w:hAnsi="Times New Roman" w:cs="Times New Roman"/>
          <w:sz w:val="24"/>
          <w:szCs w:val="24"/>
          <w:lang w:val="nn-NO"/>
        </w:rPr>
        <w:t xml:space="preserve"> </w:t>
      </w:r>
      <w:r w:rsidR="001F06D7">
        <w:rPr>
          <w:rFonts w:ascii="Times New Roman" w:hAnsi="Times New Roman" w:cs="Times New Roman"/>
          <w:sz w:val="24"/>
          <w:szCs w:val="24"/>
          <w:lang w:val="nn-NO"/>
        </w:rPr>
        <w:t>utført, flott</w:t>
      </w:r>
      <w:r>
        <w:rPr>
          <w:rFonts w:ascii="Times New Roman" w:hAnsi="Times New Roman" w:cs="Times New Roman"/>
          <w:sz w:val="24"/>
          <w:szCs w:val="24"/>
          <w:lang w:val="nn-NO"/>
        </w:rPr>
        <w:t xml:space="preserve"> levert arbeid av </w:t>
      </w:r>
      <w:r w:rsidR="001F06D7">
        <w:rPr>
          <w:rFonts w:ascii="Times New Roman" w:hAnsi="Times New Roman" w:cs="Times New Roman"/>
          <w:sz w:val="24"/>
          <w:szCs w:val="24"/>
          <w:lang w:val="nn-NO"/>
        </w:rPr>
        <w:t>Kasseraren.</w:t>
      </w:r>
      <w:r>
        <w:rPr>
          <w:rFonts w:ascii="Times New Roman" w:hAnsi="Times New Roman" w:cs="Times New Roman"/>
          <w:sz w:val="24"/>
          <w:szCs w:val="24"/>
          <w:lang w:val="nn-NO"/>
        </w:rPr>
        <w:t>.</w:t>
      </w:r>
    </w:p>
    <w:p w14:paraId="5055C344" w14:textId="17D70CA8" w:rsidR="0009424F" w:rsidRDefault="004215BF" w:rsidP="00E054D8">
      <w:pPr>
        <w:rPr>
          <w:rFonts w:ascii="Times New Roman" w:hAnsi="Times New Roman" w:cs="Times New Roman"/>
          <w:sz w:val="24"/>
          <w:szCs w:val="24"/>
          <w:lang w:val="nn-NO"/>
        </w:rPr>
      </w:pPr>
      <w:r>
        <w:rPr>
          <w:rFonts w:ascii="Times New Roman" w:hAnsi="Times New Roman" w:cs="Times New Roman"/>
          <w:sz w:val="24"/>
          <w:szCs w:val="24"/>
          <w:lang w:val="nn-NO"/>
        </w:rPr>
        <w:t xml:space="preserve">2 </w:t>
      </w:r>
      <w:r w:rsidR="0009424F">
        <w:rPr>
          <w:rFonts w:ascii="Times New Roman" w:hAnsi="Times New Roman" w:cs="Times New Roman"/>
          <w:sz w:val="24"/>
          <w:szCs w:val="24"/>
          <w:lang w:val="nn-NO"/>
        </w:rPr>
        <w:t xml:space="preserve">representantar til styret i </w:t>
      </w:r>
      <w:proofErr w:type="spellStart"/>
      <w:r w:rsidR="0009424F">
        <w:rPr>
          <w:rFonts w:ascii="Times New Roman" w:hAnsi="Times New Roman" w:cs="Times New Roman"/>
          <w:sz w:val="24"/>
          <w:szCs w:val="24"/>
          <w:lang w:val="nn-NO"/>
        </w:rPr>
        <w:t>HUL</w:t>
      </w:r>
      <w:proofErr w:type="spellEnd"/>
      <w:r>
        <w:rPr>
          <w:rFonts w:ascii="Times New Roman" w:hAnsi="Times New Roman" w:cs="Times New Roman"/>
          <w:sz w:val="24"/>
          <w:szCs w:val="24"/>
          <w:lang w:val="nn-NO"/>
        </w:rPr>
        <w:t xml:space="preserve"> </w:t>
      </w:r>
      <w:r w:rsidR="0009424F">
        <w:rPr>
          <w:rFonts w:ascii="Times New Roman" w:hAnsi="Times New Roman" w:cs="Times New Roman"/>
          <w:sz w:val="24"/>
          <w:szCs w:val="24"/>
          <w:lang w:val="nn-NO"/>
        </w:rPr>
        <w:t xml:space="preserve">og 2 representantar frå Syvde </w:t>
      </w:r>
      <w:proofErr w:type="spellStart"/>
      <w:r w:rsidR="0009424F">
        <w:rPr>
          <w:rFonts w:ascii="Times New Roman" w:hAnsi="Times New Roman" w:cs="Times New Roman"/>
          <w:sz w:val="24"/>
          <w:szCs w:val="24"/>
          <w:lang w:val="nn-NO"/>
        </w:rPr>
        <w:t>utm</w:t>
      </w:r>
      <w:proofErr w:type="spellEnd"/>
      <w:r w:rsidR="0009424F">
        <w:rPr>
          <w:rFonts w:ascii="Times New Roman" w:hAnsi="Times New Roman" w:cs="Times New Roman"/>
          <w:sz w:val="24"/>
          <w:szCs w:val="24"/>
          <w:lang w:val="nn-NO"/>
        </w:rPr>
        <w:t xml:space="preserve">. </w:t>
      </w:r>
      <w:r>
        <w:rPr>
          <w:rFonts w:ascii="Times New Roman" w:hAnsi="Times New Roman" w:cs="Times New Roman"/>
          <w:sz w:val="24"/>
          <w:szCs w:val="24"/>
          <w:lang w:val="nn-NO"/>
        </w:rPr>
        <w:t xml:space="preserve">deltok </w:t>
      </w:r>
      <w:r w:rsidR="0009424F">
        <w:rPr>
          <w:rFonts w:ascii="Times New Roman" w:hAnsi="Times New Roman" w:cs="Times New Roman"/>
          <w:sz w:val="24"/>
          <w:szCs w:val="24"/>
          <w:lang w:val="nn-NO"/>
        </w:rPr>
        <w:t xml:space="preserve"> </w:t>
      </w:r>
      <w:r>
        <w:rPr>
          <w:rFonts w:ascii="Times New Roman" w:hAnsi="Times New Roman" w:cs="Times New Roman"/>
          <w:sz w:val="24"/>
          <w:szCs w:val="24"/>
          <w:lang w:val="nn-NO"/>
        </w:rPr>
        <w:t xml:space="preserve">i eit viltseminar i Jølster  7. og 8. Februar der Vestland Bondelag, Norsk Hjortesenter og </w:t>
      </w:r>
      <w:proofErr w:type="spellStart"/>
      <w:r>
        <w:rPr>
          <w:rFonts w:ascii="Times New Roman" w:hAnsi="Times New Roman" w:cs="Times New Roman"/>
          <w:sz w:val="24"/>
          <w:szCs w:val="24"/>
          <w:lang w:val="nn-NO"/>
        </w:rPr>
        <w:t>NJFF</w:t>
      </w:r>
      <w:proofErr w:type="spellEnd"/>
      <w:r>
        <w:rPr>
          <w:rFonts w:ascii="Times New Roman" w:hAnsi="Times New Roman" w:cs="Times New Roman"/>
          <w:sz w:val="24"/>
          <w:szCs w:val="24"/>
          <w:lang w:val="nn-NO"/>
        </w:rPr>
        <w:t xml:space="preserve"> i Hordaland o</w:t>
      </w:r>
      <w:r w:rsidR="0009424F">
        <w:rPr>
          <w:rFonts w:ascii="Times New Roman" w:hAnsi="Times New Roman" w:cs="Times New Roman"/>
          <w:sz w:val="24"/>
          <w:szCs w:val="24"/>
          <w:lang w:val="nn-NO"/>
        </w:rPr>
        <w:t xml:space="preserve">g </w:t>
      </w:r>
      <w:proofErr w:type="spellStart"/>
      <w:r>
        <w:rPr>
          <w:rFonts w:ascii="Times New Roman" w:hAnsi="Times New Roman" w:cs="Times New Roman"/>
          <w:sz w:val="24"/>
          <w:szCs w:val="24"/>
          <w:lang w:val="nn-NO"/>
        </w:rPr>
        <w:t>S&amp;F</w:t>
      </w:r>
      <w:proofErr w:type="spellEnd"/>
      <w:r>
        <w:rPr>
          <w:rFonts w:ascii="Times New Roman" w:hAnsi="Times New Roman" w:cs="Times New Roman"/>
          <w:sz w:val="24"/>
          <w:szCs w:val="24"/>
          <w:lang w:val="nn-NO"/>
        </w:rPr>
        <w:t xml:space="preserve"> var arrangør. Fleire </w:t>
      </w:r>
      <w:r w:rsidR="0009100D">
        <w:rPr>
          <w:rFonts w:ascii="Times New Roman" w:hAnsi="Times New Roman" w:cs="Times New Roman"/>
          <w:sz w:val="24"/>
          <w:szCs w:val="24"/>
          <w:lang w:val="nn-NO"/>
        </w:rPr>
        <w:t>foredragshaldarar</w:t>
      </w:r>
      <w:r>
        <w:rPr>
          <w:rFonts w:ascii="Times New Roman" w:hAnsi="Times New Roman" w:cs="Times New Roman"/>
          <w:sz w:val="24"/>
          <w:szCs w:val="24"/>
          <w:lang w:val="nn-NO"/>
        </w:rPr>
        <w:t xml:space="preserve"> utviste stor kompetanse om vilt, skader av vilt, minsking av småvilt, åtgjerder for hjortevilt og lovverk i forvaltninga, og alle gav eit solid nyansert bilde av ulike situasjonar i forvaltninga av vilt.</w:t>
      </w:r>
      <w:r w:rsidR="0009424F">
        <w:rPr>
          <w:rFonts w:ascii="Times New Roman" w:hAnsi="Times New Roman" w:cs="Times New Roman"/>
          <w:sz w:val="24"/>
          <w:szCs w:val="24"/>
          <w:lang w:val="nn-NO"/>
        </w:rPr>
        <w:t xml:space="preserve"> Ein kunnskap som kjem vel med i når forvaltninga skal ivaretakast.</w:t>
      </w:r>
      <w:r w:rsidR="003E595A">
        <w:rPr>
          <w:rFonts w:ascii="Times New Roman" w:hAnsi="Times New Roman" w:cs="Times New Roman"/>
          <w:sz w:val="24"/>
          <w:szCs w:val="24"/>
          <w:lang w:val="nn-NO"/>
        </w:rPr>
        <w:t xml:space="preserve"> Utgiftene til opphaldet måtte deltakarane betale sjølve, men får sende re</w:t>
      </w:r>
      <w:r w:rsidR="00B1237D">
        <w:rPr>
          <w:rFonts w:ascii="Times New Roman" w:hAnsi="Times New Roman" w:cs="Times New Roman"/>
          <w:sz w:val="24"/>
          <w:szCs w:val="24"/>
          <w:lang w:val="nn-NO"/>
        </w:rPr>
        <w:t>k</w:t>
      </w:r>
      <w:r w:rsidR="003E595A">
        <w:rPr>
          <w:rFonts w:ascii="Times New Roman" w:hAnsi="Times New Roman" w:cs="Times New Roman"/>
          <w:sz w:val="24"/>
          <w:szCs w:val="24"/>
          <w:lang w:val="nn-NO"/>
        </w:rPr>
        <w:t xml:space="preserve">ning til Viltfondet i Van. Kommune for </w:t>
      </w:r>
      <w:proofErr w:type="spellStart"/>
      <w:r w:rsidR="003E595A">
        <w:rPr>
          <w:rFonts w:ascii="Times New Roman" w:hAnsi="Times New Roman" w:cs="Times New Roman"/>
          <w:sz w:val="24"/>
          <w:szCs w:val="24"/>
          <w:lang w:val="nn-NO"/>
        </w:rPr>
        <w:t>kompensering</w:t>
      </w:r>
      <w:proofErr w:type="spellEnd"/>
      <w:r w:rsidR="003E595A">
        <w:rPr>
          <w:rFonts w:ascii="Times New Roman" w:hAnsi="Times New Roman" w:cs="Times New Roman"/>
          <w:sz w:val="24"/>
          <w:szCs w:val="24"/>
          <w:lang w:val="nn-NO"/>
        </w:rPr>
        <w:t>.</w:t>
      </w:r>
      <w:r w:rsidR="00D81CD1">
        <w:rPr>
          <w:rFonts w:ascii="Times New Roman" w:hAnsi="Times New Roman" w:cs="Times New Roman"/>
          <w:sz w:val="24"/>
          <w:szCs w:val="24"/>
          <w:lang w:val="nn-NO"/>
        </w:rPr>
        <w:t xml:space="preserve"> </w:t>
      </w:r>
    </w:p>
    <w:p w14:paraId="1E105F70" w14:textId="09D9AD4E" w:rsidR="00C52366" w:rsidRDefault="00C52366" w:rsidP="00E054D8">
      <w:pPr>
        <w:rPr>
          <w:rFonts w:ascii="Times New Roman" w:hAnsi="Times New Roman" w:cs="Times New Roman"/>
          <w:sz w:val="24"/>
          <w:szCs w:val="24"/>
          <w:lang w:val="nn-NO"/>
        </w:rPr>
      </w:pPr>
    </w:p>
    <w:p w14:paraId="7EDA4D5E" w14:textId="77777777" w:rsidR="003C2F11" w:rsidRDefault="003C2F11" w:rsidP="00E054D8">
      <w:pPr>
        <w:rPr>
          <w:rFonts w:ascii="Times New Roman" w:hAnsi="Times New Roman" w:cs="Times New Roman"/>
          <w:sz w:val="24"/>
          <w:szCs w:val="24"/>
          <w:lang w:val="nn-NO"/>
        </w:rPr>
      </w:pPr>
    </w:p>
    <w:p w14:paraId="6B9B4CF9" w14:textId="77777777" w:rsidR="00C52366" w:rsidRDefault="00C52366" w:rsidP="00E054D8">
      <w:pPr>
        <w:rPr>
          <w:rFonts w:ascii="Times New Roman" w:hAnsi="Times New Roman" w:cs="Times New Roman"/>
          <w:sz w:val="24"/>
          <w:szCs w:val="24"/>
          <w:lang w:val="nn-NO"/>
        </w:rPr>
      </w:pPr>
    </w:p>
    <w:p w14:paraId="67F0EEB9" w14:textId="05809722" w:rsidR="00B1237D" w:rsidRDefault="00B1237D" w:rsidP="00E054D8">
      <w:pPr>
        <w:rPr>
          <w:rFonts w:ascii="Times New Roman" w:hAnsi="Times New Roman" w:cs="Times New Roman"/>
          <w:sz w:val="24"/>
          <w:szCs w:val="24"/>
          <w:lang w:val="nn-NO"/>
        </w:rPr>
      </w:pPr>
      <w:r>
        <w:rPr>
          <w:rFonts w:ascii="Times New Roman" w:hAnsi="Times New Roman" w:cs="Times New Roman"/>
          <w:sz w:val="24"/>
          <w:szCs w:val="24"/>
          <w:lang w:val="nn-NO"/>
        </w:rPr>
        <w:t>Til slutt, Takk for merksemda og ha eit formelt, godt Årsmøte.</w:t>
      </w:r>
    </w:p>
    <w:p w14:paraId="31329E5D" w14:textId="7DF2134C" w:rsidR="00B1237D" w:rsidRDefault="00B1237D" w:rsidP="00E054D8">
      <w:pPr>
        <w:rPr>
          <w:rFonts w:ascii="Times New Roman" w:hAnsi="Times New Roman" w:cs="Times New Roman"/>
          <w:sz w:val="24"/>
          <w:szCs w:val="24"/>
          <w:lang w:val="nn-NO"/>
        </w:rPr>
      </w:pPr>
    </w:p>
    <w:p w14:paraId="4ADB4FAF" w14:textId="5BF1D8E8" w:rsidR="00B1237D" w:rsidRDefault="00B1237D" w:rsidP="00E054D8">
      <w:pPr>
        <w:rPr>
          <w:rFonts w:ascii="Times New Roman" w:hAnsi="Times New Roman" w:cs="Times New Roman"/>
          <w:sz w:val="24"/>
          <w:szCs w:val="24"/>
          <w:lang w:val="nn-NO"/>
        </w:rPr>
      </w:pPr>
      <w:r>
        <w:rPr>
          <w:rFonts w:ascii="Times New Roman" w:hAnsi="Times New Roman" w:cs="Times New Roman"/>
          <w:sz w:val="24"/>
          <w:szCs w:val="24"/>
          <w:lang w:val="nn-NO"/>
        </w:rPr>
        <w:t>For Styret</w:t>
      </w:r>
    </w:p>
    <w:p w14:paraId="681B1691" w14:textId="58661581" w:rsidR="00B1237D" w:rsidRDefault="00B1237D" w:rsidP="00E054D8">
      <w:pPr>
        <w:rPr>
          <w:rFonts w:ascii="Times New Roman" w:hAnsi="Times New Roman" w:cs="Times New Roman"/>
          <w:sz w:val="24"/>
          <w:szCs w:val="24"/>
          <w:lang w:val="nn-NO"/>
        </w:rPr>
      </w:pPr>
      <w:r>
        <w:rPr>
          <w:rFonts w:ascii="Times New Roman" w:hAnsi="Times New Roman" w:cs="Times New Roman"/>
          <w:sz w:val="24"/>
          <w:szCs w:val="24"/>
          <w:lang w:val="nn-NO"/>
        </w:rPr>
        <w:t>Harald Søvdsnes</w:t>
      </w:r>
    </w:p>
    <w:p w14:paraId="5F53CB81" w14:textId="51ECF940" w:rsidR="00B1237D" w:rsidRDefault="00B1237D" w:rsidP="00E054D8">
      <w:pPr>
        <w:rPr>
          <w:rFonts w:ascii="Times New Roman" w:hAnsi="Times New Roman" w:cs="Times New Roman"/>
          <w:sz w:val="24"/>
          <w:szCs w:val="24"/>
          <w:lang w:val="nn-NO"/>
        </w:rPr>
      </w:pPr>
      <w:r>
        <w:rPr>
          <w:rFonts w:ascii="Times New Roman" w:hAnsi="Times New Roman" w:cs="Times New Roman"/>
          <w:sz w:val="24"/>
          <w:szCs w:val="24"/>
          <w:lang w:val="nn-NO"/>
        </w:rPr>
        <w:t>Lagsformann.</w:t>
      </w:r>
    </w:p>
    <w:p w14:paraId="65ACA8C3" w14:textId="77777777" w:rsidR="00B1237D" w:rsidRDefault="00B1237D" w:rsidP="00E054D8">
      <w:pPr>
        <w:rPr>
          <w:rFonts w:ascii="Times New Roman" w:hAnsi="Times New Roman" w:cs="Times New Roman"/>
          <w:sz w:val="24"/>
          <w:szCs w:val="24"/>
          <w:lang w:val="nn-NO"/>
        </w:rPr>
      </w:pPr>
    </w:p>
    <w:p w14:paraId="2583D906" w14:textId="77777777" w:rsidR="00E054D8" w:rsidRPr="00E054D8" w:rsidRDefault="00E054D8" w:rsidP="00E054D8">
      <w:pPr>
        <w:rPr>
          <w:rFonts w:ascii="Times New Roman" w:hAnsi="Times New Roman" w:cs="Times New Roman"/>
          <w:sz w:val="24"/>
          <w:szCs w:val="24"/>
          <w:lang w:val="nn-NO"/>
        </w:rPr>
      </w:pPr>
    </w:p>
    <w:p w14:paraId="34AE6142" w14:textId="3AAE88A1" w:rsidR="004F5E53" w:rsidRPr="004F5E53" w:rsidRDefault="004F5E53" w:rsidP="004F5E53">
      <w:pPr>
        <w:tabs>
          <w:tab w:val="left" w:pos="2796"/>
        </w:tabs>
        <w:rPr>
          <w:lang w:val="nn-NO"/>
        </w:rPr>
      </w:pPr>
    </w:p>
    <w:sectPr w:rsidR="004F5E53" w:rsidRPr="004F5E53" w:rsidSect="00233DCB">
      <w:headerReference w:type="even" r:id="rId8"/>
      <w:headerReference w:type="default" r:id="rId9"/>
      <w:footerReference w:type="even" r:id="rId10"/>
      <w:footerReference w:type="default" r:id="rId11"/>
      <w:headerReference w:type="first" r:id="rId12"/>
      <w:footerReference w:type="first" r:id="rId13"/>
      <w:pgSz w:w="11906" w:h="16838"/>
      <w:pgMar w:top="1560"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41C39" w14:textId="77777777" w:rsidR="002E356E" w:rsidRDefault="002E356E" w:rsidP="005C0EBA">
      <w:pPr>
        <w:spacing w:after="0" w:line="240" w:lineRule="auto"/>
      </w:pPr>
      <w:r>
        <w:separator/>
      </w:r>
    </w:p>
  </w:endnote>
  <w:endnote w:type="continuationSeparator" w:id="0">
    <w:p w14:paraId="56111E8B" w14:textId="77777777" w:rsidR="002E356E" w:rsidRDefault="002E356E" w:rsidP="005C0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FC9A" w14:textId="77777777" w:rsidR="004F5E53" w:rsidRDefault="004F5E5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Ansi="Tahoma"/>
        <w:sz w:val="16"/>
        <w:szCs w:val="16"/>
        <w:lang w:eastAsia="en-US"/>
      </w:rPr>
      <w:id w:val="45447313"/>
      <w:docPartObj>
        <w:docPartGallery w:val="Page Numbers (Bottom of Page)"/>
        <w:docPartUnique/>
      </w:docPartObj>
    </w:sdtPr>
    <w:sdtContent>
      <w:p w14:paraId="5D8799F0" w14:textId="77777777" w:rsidR="002B4BBF" w:rsidRDefault="00A86592" w:rsidP="002B4BBF">
        <w:pPr>
          <w:rPr>
            <w:rFonts w:hAnsi="Tahoma"/>
            <w:sz w:val="16"/>
            <w:szCs w:val="16"/>
            <w:lang w:eastAsia="en-US"/>
          </w:rPr>
        </w:pPr>
        <w:r>
          <w:rPr>
            <w:noProof/>
          </w:rPr>
          <mc:AlternateContent>
            <mc:Choice Requires="wpg">
              <w:drawing>
                <wp:inline distT="0" distB="0" distL="0" distR="0" wp14:anchorId="3BB021DD" wp14:editId="6F0FEB3B">
                  <wp:extent cx="910590" cy="237490"/>
                  <wp:effectExtent l="0" t="0" r="3810" b="3810"/>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0590" cy="237490"/>
                            <a:chOff x="614" y="660"/>
                            <a:chExt cx="864" cy="374"/>
                          </a:xfrm>
                        </wpg:grpSpPr>
                        <wps:wsp>
                          <wps:cNvPr id="2" name="AutoShape 4"/>
                          <wps:cNvSpPr>
                            <a:spLocks/>
                          </wps:cNvSpPr>
                          <wps:spPr bwMode="auto">
                            <a:xfrm rot="-5400000">
                              <a:off x="859" y="415"/>
                              <a:ext cx="374" cy="864"/>
                            </a:xfrm>
                            <a:prstGeom prst="roundRect">
                              <a:avLst>
                                <a:gd name="adj" fmla="val 16667"/>
                              </a:avLst>
                            </a:prstGeom>
                            <a:solidFill>
                              <a:srgbClr val="FFFFFF"/>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3" name="AutoShape 5"/>
                          <wps:cNvSpPr>
                            <a:spLocks/>
                          </wps:cNvSpPr>
                          <wps:spPr bwMode="auto">
                            <a:xfrm rot="-5400000">
                              <a:off x="898" y="451"/>
                              <a:ext cx="296" cy="792"/>
                            </a:xfrm>
                            <a:prstGeom prst="roundRect">
                              <a:avLst>
                                <a:gd name="adj" fmla="val 16667"/>
                              </a:avLst>
                            </a:prstGeom>
                            <a:solidFill>
                              <a:schemeClr val="bg2">
                                <a:lumMod val="75000"/>
                                <a:lumOff val="0"/>
                              </a:schemeClr>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4" name="Text Box 6"/>
                          <wps:cNvSpPr txBox="1">
                            <a:spLocks/>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02F5E" w14:textId="77777777" w:rsidR="002B4BBF" w:rsidRDefault="00000000" w:rsidP="002B4BBF">
                                <w:sdt>
                                  <w:sdtPr>
                                    <w:id w:val="250395305"/>
                                    <w:docPartObj>
                                      <w:docPartGallery w:val="Page Numbers (Top of Page)"/>
                                      <w:docPartUnique/>
                                    </w:docPartObj>
                                  </w:sdtPr>
                                  <w:sdtContent>
                                    <w:r w:rsidR="002B4BBF">
                                      <w:t xml:space="preserve">Side </w:t>
                                    </w:r>
                                    <w:r w:rsidR="00055DBA">
                                      <w:fldChar w:fldCharType="begin"/>
                                    </w:r>
                                    <w:r w:rsidR="00055DBA">
                                      <w:instrText xml:space="preserve"> PAGE </w:instrText>
                                    </w:r>
                                    <w:r w:rsidR="00055DBA">
                                      <w:fldChar w:fldCharType="separate"/>
                                    </w:r>
                                    <w:r w:rsidR="00E31800">
                                      <w:rPr>
                                        <w:noProof/>
                                      </w:rPr>
                                      <w:t>1</w:t>
                                    </w:r>
                                    <w:r w:rsidR="00055DBA">
                                      <w:rPr>
                                        <w:noProof/>
                                      </w:rPr>
                                      <w:fldChar w:fldCharType="end"/>
                                    </w:r>
                                    <w:r w:rsidR="002B4BBF">
                                      <w:t xml:space="preserve"> av </w:t>
                                    </w:r>
                                    <w:fldSimple w:instr=" NUMPAGES  ">
                                      <w:r w:rsidR="00E31800">
                                        <w:rPr>
                                          <w:noProof/>
                                        </w:rPr>
                                        <w:t>1</w:t>
                                      </w:r>
                                    </w:fldSimple>
                                  </w:sdtContent>
                                </w:sdt>
                              </w:p>
                              <w:p w14:paraId="77E60994" w14:textId="77777777" w:rsidR="00816EE1" w:rsidRPr="002B4BBF" w:rsidRDefault="00816EE1" w:rsidP="002B4BBF"/>
                            </w:txbxContent>
                          </wps:txbx>
                          <wps:bodyPr rot="0" vert="horz" wrap="square" lIns="0" tIns="0" rIns="0" bIns="0" anchor="t" anchorCtr="0" upright="1">
                            <a:noAutofit/>
                          </wps:bodyPr>
                        </wps:wsp>
                      </wpg:wgp>
                    </a:graphicData>
                  </a:graphic>
                </wp:inline>
              </w:drawing>
            </mc:Choice>
            <mc:Fallback xmlns:w16sdtfl="http://schemas.microsoft.com/office/word/2024/wordml/sdtformatlock" xmlns:w16du="http://schemas.microsoft.com/office/word/2023/wordml/word16du">
              <w:pict>
                <v:group w14:anchorId="3BB021DD" id="Group 3" o:spid="_x0000_s1026" style="width:71.7pt;height:18.7pt;mso-position-horizontal-relative:char;mso-position-vertical-relative:line" coordorigin="614,660" coordsize="864,3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">
                  <v:roundrect id="AutoShape 4" o:spid="_x0000_s1027" style="position:absolute;left:859;top:415;width:374;height:864;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" strokecolor="#c4bc96 [2414]">
                    <v:path arrowok="t"/>
                  </v:roundrect>
                  <v:roundrect id="AutoShape 5" o:spid="_x0000_s1028" style="position:absolute;left:898;top:451;width:296;height:792;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" fillcolor="#c4bc96 [2414]" strokecolor="#c4bc96 [2414]">
                    <v:path arrowok="t"/>
                  </v:roundrect>
                  <v:shapetype id="_x0000_t202" coordsize="21600,21600" o:spt="202" path="m,l,21600r21600,l21600,xe">
                    <v:stroke joinstyle="miter"/>
                    <v:path gradientshapeok="t" o:connecttype="rect"/>
                  </v:shapetype>
                  <v:shape id="Text Box 6" o:spid="_x0000_s1029" type="#_x0000_t202" style="position:absolute;left:732;top:716;width:659;height: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" filled="f" stroked="f">
                    <v:path arrowok="t"/>
                    <v:textbox inset="0,0,0,0">
                      <w:txbxContent>
                        <w:p w14:paraId="50C02F5E" w14:textId="77777777" w:rsidR="002B4BBF" w:rsidRDefault="00000000" w:rsidP="002B4BBF">
                          <w:sdt>
                            <w:sdtPr>
                              <w:id w:val="250395305"/>
                              <w:docPartObj>
                                <w:docPartGallery w:val="Page Numbers (Top of Page)"/>
                                <w:docPartUnique/>
                              </w:docPartObj>
                            </w:sdtPr>
                            <w:sdtContent>
                              <w:r w:rsidR="002B4BBF">
                                <w:t xml:space="preserve">Side </w:t>
                              </w:r>
                              <w:r w:rsidR="00055DBA">
                                <w:fldChar w:fldCharType="begin"/>
                              </w:r>
                              <w:r w:rsidR="00055DBA">
                                <w:instrText xml:space="preserve"> PAGE </w:instrText>
                              </w:r>
                              <w:r w:rsidR="00055DBA">
                                <w:fldChar w:fldCharType="separate"/>
                              </w:r>
                              <w:r w:rsidR="00E31800">
                                <w:rPr>
                                  <w:noProof/>
                                </w:rPr>
                                <w:t>1</w:t>
                              </w:r>
                              <w:r w:rsidR="00055DBA">
                                <w:rPr>
                                  <w:noProof/>
                                </w:rPr>
                                <w:fldChar w:fldCharType="end"/>
                              </w:r>
                              <w:r w:rsidR="002B4BBF">
                                <w:t xml:space="preserve"> av </w:t>
                              </w:r>
                              <w:fldSimple w:instr=" NUMPAGES  ">
                                <w:r w:rsidR="00E31800">
                                  <w:rPr>
                                    <w:noProof/>
                                  </w:rPr>
                                  <w:t>1</w:t>
                                </w:r>
                              </w:fldSimple>
                            </w:sdtContent>
                          </w:sdt>
                        </w:p>
                        <w:p w14:paraId="77E60994" w14:textId="77777777" w:rsidR="00816EE1" w:rsidRPr="002B4BBF" w:rsidRDefault="00816EE1" w:rsidP="002B4BBF"/>
                      </w:txbxContent>
                    </v:textbox>
                  </v:shape>
                  <w10:anchorlock/>
                </v:group>
              </w:pict>
            </mc:Fallback>
          </mc:AlternateContent>
        </w:r>
        <w:r w:rsidR="00E37F8E">
          <w:rPr>
            <w:rFonts w:hAnsi="Tahoma"/>
            <w:sz w:val="16"/>
            <w:szCs w:val="16"/>
            <w:lang w:eastAsia="en-US"/>
          </w:rPr>
          <w:t xml:space="preserve">   </w:t>
        </w:r>
      </w:p>
      <w:p w14:paraId="362974DD" w14:textId="77777777" w:rsidR="00816EE1" w:rsidRDefault="00000000">
        <w:pPr>
          <w:pStyle w:val="Dokumentkart"/>
          <w:ind w:left="-864"/>
        </w:pPr>
      </w:p>
    </w:sdtContent>
  </w:sdt>
  <w:p w14:paraId="6F75129B" w14:textId="77777777" w:rsidR="005C0EBA" w:rsidRDefault="005C0EB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96B8" w14:textId="77777777" w:rsidR="004F5E53" w:rsidRDefault="004F5E5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5969" w14:textId="77777777" w:rsidR="002E356E" w:rsidRDefault="002E356E" w:rsidP="005C0EBA">
      <w:pPr>
        <w:spacing w:after="0" w:line="240" w:lineRule="auto"/>
      </w:pPr>
      <w:r>
        <w:separator/>
      </w:r>
    </w:p>
  </w:footnote>
  <w:footnote w:type="continuationSeparator" w:id="0">
    <w:p w14:paraId="590B1F2F" w14:textId="77777777" w:rsidR="002E356E" w:rsidRDefault="002E356E" w:rsidP="005C0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5EDF" w14:textId="77777777" w:rsidR="004F5E53" w:rsidRDefault="004F5E5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F697" w14:textId="77777777" w:rsidR="005C0EBA" w:rsidRDefault="00A86592">
    <w:pPr>
      <w:pStyle w:val="Topptekst"/>
    </w:pPr>
    <w:r>
      <w:rPr>
        <w:noProof/>
      </w:rPr>
      <mc:AlternateContent>
        <mc:Choice Requires="wps">
          <w:drawing>
            <wp:anchor distT="0" distB="0" distL="114300" distR="114300" simplePos="0" relativeHeight="251658240" behindDoc="0" locked="0" layoutInCell="1" allowOverlap="1" wp14:anchorId="647C8CF1" wp14:editId="1937E12E">
              <wp:simplePos x="0" y="0"/>
              <wp:positionH relativeFrom="column">
                <wp:posOffset>-328295</wp:posOffset>
              </wp:positionH>
              <wp:positionV relativeFrom="paragraph">
                <wp:posOffset>55245</wp:posOffset>
              </wp:positionV>
              <wp:extent cx="6353175" cy="0"/>
              <wp:effectExtent l="0" t="12700" r="22225" b="1270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3175" cy="0"/>
                      </a:xfrm>
                      <a:prstGeom prst="straightConnector1">
                        <a:avLst/>
                      </a:prstGeom>
                      <a:noFill/>
                      <a:ln w="19050">
                        <a:solidFill>
                          <a:srgbClr val="90A2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EEAE3BE" id="_x0000_t32" coordsize="21600,21600" o:spt="32" o:oned="t" path="m,l21600,21600e" filled="f">
              <v:path arrowok="t" fillok="f" o:connecttype="none"/>
              <o:lock v:ext="edit" shapetype="t"/>
            </v:shapetype>
            <v:shape id="AutoShape 1" o:spid="_x0000_s1026" type="#_x0000_t32" style="position:absolute;margin-left:-25.85pt;margin-top:4.35pt;width:50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" strokecolor="#90a259" strokeweight="1.5pt">
              <o:lock v:ext="edit" shapetype="f"/>
            </v:shape>
          </w:pict>
        </mc:Fallback>
      </mc:AlternateContent>
    </w:r>
  </w:p>
  <w:p w14:paraId="6B5CDD0A" w14:textId="77777777" w:rsidR="005C0EBA" w:rsidRPr="00323AEE" w:rsidRDefault="005C0EBA">
    <w:pPr>
      <w:pStyle w:val="Topptekst"/>
      <w:rPr>
        <w:rFonts w:ascii="Times New Roman" w:hAnsi="Times New Roman" w:cs="Times New Roman"/>
        <w:b/>
        <w:color w:val="002060"/>
        <w:lang w:val="nn-NO"/>
      </w:rPr>
    </w:pPr>
    <w:r>
      <w:tab/>
    </w:r>
    <w:r w:rsidRPr="00323AEE">
      <w:rPr>
        <w:rFonts w:ascii="Times New Roman" w:hAnsi="Times New Roman" w:cs="Times New Roman"/>
        <w:b/>
        <w:color w:val="002060"/>
        <w:lang w:val="nn-NO"/>
      </w:rPr>
      <w:t xml:space="preserve">Hovda Utmarkslag </w:t>
    </w:r>
    <w:r w:rsidR="00F25C99">
      <w:rPr>
        <w:rFonts w:ascii="Times New Roman" w:hAnsi="Times New Roman" w:cs="Times New Roman"/>
        <w:b/>
        <w:color w:val="002060"/>
        <w:lang w:val="nn-NO"/>
      </w:rPr>
      <w:t>SA</w:t>
    </w:r>
  </w:p>
  <w:p w14:paraId="6498AEE8" w14:textId="77777777" w:rsidR="005C0EBA" w:rsidRPr="005C0EBA" w:rsidRDefault="00E37F8E">
    <w:pPr>
      <w:pStyle w:val="Topptekst"/>
      <w:rPr>
        <w:rFonts w:ascii="Times New Roman" w:hAnsi="Times New Roman" w:cs="Times New Roman"/>
        <w:sz w:val="18"/>
        <w:szCs w:val="18"/>
      </w:rPr>
    </w:pPr>
    <w:r>
      <w:rPr>
        <w:noProof/>
        <w:lang w:val="nn-NO"/>
      </w:rPr>
      <mc:AlternateContent>
        <mc:Choice Requires="wps">
          <w:drawing>
            <wp:anchor distT="0" distB="0" distL="114300" distR="114300" simplePos="0" relativeHeight="251659264" behindDoc="0" locked="0" layoutInCell="1" allowOverlap="1" wp14:anchorId="0FC65D35" wp14:editId="47F27645">
              <wp:simplePos x="0" y="0"/>
              <wp:positionH relativeFrom="column">
                <wp:posOffset>1800626</wp:posOffset>
              </wp:positionH>
              <wp:positionV relativeFrom="paragraph">
                <wp:posOffset>154739</wp:posOffset>
              </wp:positionV>
              <wp:extent cx="2181726" cy="0"/>
              <wp:effectExtent l="0" t="12700" r="15875" b="12700"/>
              <wp:wrapNone/>
              <wp:docPr id="7" name="Rett linje 7"/>
              <wp:cNvGraphicFramePr/>
              <a:graphic xmlns:a="http://schemas.openxmlformats.org/drawingml/2006/main">
                <a:graphicData uri="http://schemas.microsoft.com/office/word/2010/wordprocessingShape">
                  <wps:wsp>
                    <wps:cNvCnPr/>
                    <wps:spPr>
                      <a:xfrm>
                        <a:off x="0" y="0"/>
                        <a:ext cx="2181726" cy="0"/>
                      </a:xfrm>
                      <a:prstGeom prst="line">
                        <a:avLst/>
                      </a:prstGeom>
                      <a:ln w="19050">
                        <a:solidFill>
                          <a:srgbClr val="90A25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0C6C121C" id="Rett linje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8pt,12.2pt" to="313.6pt,1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" strokecolor="#90a259" strokeweight="1.5pt"/>
          </w:pict>
        </mc:Fallback>
      </mc:AlternateContent>
    </w:r>
    <w:r w:rsidR="005C0EBA" w:rsidRPr="00323AEE">
      <w:rPr>
        <w:lang w:val="nn-NO"/>
      </w:rPr>
      <w:tab/>
    </w:r>
    <w:r w:rsidR="005C0EBA" w:rsidRPr="00323AEE">
      <w:rPr>
        <w:rFonts w:ascii="Times New Roman" w:hAnsi="Times New Roman" w:cs="Times New Roman"/>
        <w:sz w:val="18"/>
        <w:szCs w:val="18"/>
        <w:lang w:val="nn-NO"/>
      </w:rPr>
      <w:t xml:space="preserve">Stifta 23. </w:t>
    </w:r>
    <w:r w:rsidR="005C0EBA" w:rsidRPr="005C0EBA">
      <w:rPr>
        <w:rFonts w:ascii="Times New Roman" w:hAnsi="Times New Roman" w:cs="Times New Roman"/>
        <w:sz w:val="18"/>
        <w:szCs w:val="18"/>
      </w:rPr>
      <w:t>April 2005</w:t>
    </w:r>
    <w:r>
      <w:rPr>
        <w:rFonts w:ascii="Times New Roman" w:hAnsi="Times New Roman" w:cs="Times New Roman"/>
        <w:sz w:val="18"/>
        <w:szCs w:val="18"/>
      </w:rPr>
      <w:t xml:space="preserve"> org. nr.: 988 283 118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B9F6" w14:textId="77777777" w:rsidR="004F5E53" w:rsidRDefault="004F5E5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56FA5"/>
    <w:multiLevelType w:val="hybridMultilevel"/>
    <w:tmpl w:val="D26866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DB4D78"/>
    <w:multiLevelType w:val="hybridMultilevel"/>
    <w:tmpl w:val="5420C04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B222A39"/>
    <w:multiLevelType w:val="hybridMultilevel"/>
    <w:tmpl w:val="0728CE32"/>
    <w:lvl w:ilvl="0" w:tplc="32D44EB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6897F7F"/>
    <w:multiLevelType w:val="hybridMultilevel"/>
    <w:tmpl w:val="FD5EC598"/>
    <w:lvl w:ilvl="0" w:tplc="CB5C44D0">
      <w:start w:val="1"/>
      <w:numFmt w:val="bullet"/>
      <w:lvlText w:val="•"/>
      <w:lvlJc w:val="left"/>
      <w:pPr>
        <w:tabs>
          <w:tab w:val="num" w:pos="720"/>
        </w:tabs>
        <w:ind w:left="720" w:hanging="360"/>
      </w:pPr>
      <w:rPr>
        <w:rFonts w:ascii="Times New Roman" w:hAnsi="Times New Roman" w:hint="default"/>
      </w:rPr>
    </w:lvl>
    <w:lvl w:ilvl="1" w:tplc="59FA53D2">
      <w:start w:val="1"/>
      <w:numFmt w:val="bullet"/>
      <w:lvlText w:val="•"/>
      <w:lvlJc w:val="left"/>
      <w:pPr>
        <w:tabs>
          <w:tab w:val="num" w:pos="1440"/>
        </w:tabs>
        <w:ind w:left="1440" w:hanging="360"/>
      </w:pPr>
      <w:rPr>
        <w:rFonts w:ascii="Times New Roman" w:hAnsi="Times New Roman" w:hint="default"/>
      </w:rPr>
    </w:lvl>
    <w:lvl w:ilvl="2" w:tplc="1BC6C7B4" w:tentative="1">
      <w:start w:val="1"/>
      <w:numFmt w:val="bullet"/>
      <w:lvlText w:val="•"/>
      <w:lvlJc w:val="left"/>
      <w:pPr>
        <w:tabs>
          <w:tab w:val="num" w:pos="2160"/>
        </w:tabs>
        <w:ind w:left="2160" w:hanging="360"/>
      </w:pPr>
      <w:rPr>
        <w:rFonts w:ascii="Times New Roman" w:hAnsi="Times New Roman" w:hint="default"/>
      </w:rPr>
    </w:lvl>
    <w:lvl w:ilvl="3" w:tplc="F612C2E0" w:tentative="1">
      <w:start w:val="1"/>
      <w:numFmt w:val="bullet"/>
      <w:lvlText w:val="•"/>
      <w:lvlJc w:val="left"/>
      <w:pPr>
        <w:tabs>
          <w:tab w:val="num" w:pos="2880"/>
        </w:tabs>
        <w:ind w:left="2880" w:hanging="360"/>
      </w:pPr>
      <w:rPr>
        <w:rFonts w:ascii="Times New Roman" w:hAnsi="Times New Roman" w:hint="default"/>
      </w:rPr>
    </w:lvl>
    <w:lvl w:ilvl="4" w:tplc="7CDEC9D0" w:tentative="1">
      <w:start w:val="1"/>
      <w:numFmt w:val="bullet"/>
      <w:lvlText w:val="•"/>
      <w:lvlJc w:val="left"/>
      <w:pPr>
        <w:tabs>
          <w:tab w:val="num" w:pos="3600"/>
        </w:tabs>
        <w:ind w:left="3600" w:hanging="360"/>
      </w:pPr>
      <w:rPr>
        <w:rFonts w:ascii="Times New Roman" w:hAnsi="Times New Roman" w:hint="default"/>
      </w:rPr>
    </w:lvl>
    <w:lvl w:ilvl="5" w:tplc="E078E28C" w:tentative="1">
      <w:start w:val="1"/>
      <w:numFmt w:val="bullet"/>
      <w:lvlText w:val="•"/>
      <w:lvlJc w:val="left"/>
      <w:pPr>
        <w:tabs>
          <w:tab w:val="num" w:pos="4320"/>
        </w:tabs>
        <w:ind w:left="4320" w:hanging="360"/>
      </w:pPr>
      <w:rPr>
        <w:rFonts w:ascii="Times New Roman" w:hAnsi="Times New Roman" w:hint="default"/>
      </w:rPr>
    </w:lvl>
    <w:lvl w:ilvl="6" w:tplc="9B96670C" w:tentative="1">
      <w:start w:val="1"/>
      <w:numFmt w:val="bullet"/>
      <w:lvlText w:val="•"/>
      <w:lvlJc w:val="left"/>
      <w:pPr>
        <w:tabs>
          <w:tab w:val="num" w:pos="5040"/>
        </w:tabs>
        <w:ind w:left="5040" w:hanging="360"/>
      </w:pPr>
      <w:rPr>
        <w:rFonts w:ascii="Times New Roman" w:hAnsi="Times New Roman" w:hint="default"/>
      </w:rPr>
    </w:lvl>
    <w:lvl w:ilvl="7" w:tplc="BB448E00" w:tentative="1">
      <w:start w:val="1"/>
      <w:numFmt w:val="bullet"/>
      <w:lvlText w:val="•"/>
      <w:lvlJc w:val="left"/>
      <w:pPr>
        <w:tabs>
          <w:tab w:val="num" w:pos="5760"/>
        </w:tabs>
        <w:ind w:left="5760" w:hanging="360"/>
      </w:pPr>
      <w:rPr>
        <w:rFonts w:ascii="Times New Roman" w:hAnsi="Times New Roman" w:hint="default"/>
      </w:rPr>
    </w:lvl>
    <w:lvl w:ilvl="8" w:tplc="2EC80F9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6D53D95"/>
    <w:multiLevelType w:val="hybridMultilevel"/>
    <w:tmpl w:val="65F6E8C4"/>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5" w15:restartNumberingAfterBreak="0">
    <w:nsid w:val="41440647"/>
    <w:multiLevelType w:val="hybridMultilevel"/>
    <w:tmpl w:val="5CCC664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7F54218"/>
    <w:multiLevelType w:val="hybridMultilevel"/>
    <w:tmpl w:val="B27A72CE"/>
    <w:lvl w:ilvl="0" w:tplc="32D44EB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86F7EC1"/>
    <w:multiLevelType w:val="hybridMultilevel"/>
    <w:tmpl w:val="1CB6EC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EDE5F7D"/>
    <w:multiLevelType w:val="hybridMultilevel"/>
    <w:tmpl w:val="467C7524"/>
    <w:lvl w:ilvl="0" w:tplc="32D44EB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0841540"/>
    <w:multiLevelType w:val="hybridMultilevel"/>
    <w:tmpl w:val="447CDF8C"/>
    <w:lvl w:ilvl="0" w:tplc="32D44EB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CD8269C"/>
    <w:multiLevelType w:val="hybridMultilevel"/>
    <w:tmpl w:val="ECF2C8D8"/>
    <w:lvl w:ilvl="0" w:tplc="D402CD7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7B2F13D7"/>
    <w:multiLevelType w:val="hybridMultilevel"/>
    <w:tmpl w:val="B27A72CE"/>
    <w:lvl w:ilvl="0" w:tplc="32D44EB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F605100"/>
    <w:multiLevelType w:val="hybridMultilevel"/>
    <w:tmpl w:val="47227148"/>
    <w:lvl w:ilvl="0" w:tplc="32D44EB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3253139">
    <w:abstractNumId w:val="2"/>
  </w:num>
  <w:num w:numId="2" w16cid:durableId="1145854586">
    <w:abstractNumId w:val="11"/>
  </w:num>
  <w:num w:numId="3" w16cid:durableId="1911504275">
    <w:abstractNumId w:val="10"/>
  </w:num>
  <w:num w:numId="4" w16cid:durableId="1086610179">
    <w:abstractNumId w:val="6"/>
  </w:num>
  <w:num w:numId="5" w16cid:durableId="1248002886">
    <w:abstractNumId w:val="9"/>
  </w:num>
  <w:num w:numId="6" w16cid:durableId="2060081410">
    <w:abstractNumId w:val="7"/>
  </w:num>
  <w:num w:numId="7" w16cid:durableId="983583875">
    <w:abstractNumId w:val="12"/>
  </w:num>
  <w:num w:numId="8" w16cid:durableId="710543760">
    <w:abstractNumId w:val="8"/>
  </w:num>
  <w:num w:numId="9" w16cid:durableId="64033485">
    <w:abstractNumId w:val="0"/>
  </w:num>
  <w:num w:numId="10" w16cid:durableId="218711953">
    <w:abstractNumId w:val="4"/>
  </w:num>
  <w:num w:numId="11" w16cid:durableId="428157842">
    <w:abstractNumId w:val="5"/>
  </w:num>
  <w:num w:numId="12" w16cid:durableId="1032460227">
    <w:abstractNumId w:val="3"/>
  </w:num>
  <w:num w:numId="13" w16cid:durableId="858083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BC"/>
    <w:rsid w:val="00042C43"/>
    <w:rsid w:val="00055DBA"/>
    <w:rsid w:val="0006635A"/>
    <w:rsid w:val="0009100D"/>
    <w:rsid w:val="0009424F"/>
    <w:rsid w:val="000D23C5"/>
    <w:rsid w:val="000F5355"/>
    <w:rsid w:val="00101AB0"/>
    <w:rsid w:val="00123048"/>
    <w:rsid w:val="001526BC"/>
    <w:rsid w:val="00161BD9"/>
    <w:rsid w:val="00164FEF"/>
    <w:rsid w:val="00172867"/>
    <w:rsid w:val="0017356B"/>
    <w:rsid w:val="00187A7C"/>
    <w:rsid w:val="001B596A"/>
    <w:rsid w:val="001C300B"/>
    <w:rsid w:val="001E377C"/>
    <w:rsid w:val="001F06D7"/>
    <w:rsid w:val="00206598"/>
    <w:rsid w:val="0022114A"/>
    <w:rsid w:val="00222F65"/>
    <w:rsid w:val="0022639D"/>
    <w:rsid w:val="00233DCB"/>
    <w:rsid w:val="00245248"/>
    <w:rsid w:val="002941F3"/>
    <w:rsid w:val="00295D54"/>
    <w:rsid w:val="002B4BBF"/>
    <w:rsid w:val="002C3DFB"/>
    <w:rsid w:val="002E356E"/>
    <w:rsid w:val="002F0AC6"/>
    <w:rsid w:val="00302F47"/>
    <w:rsid w:val="0030659C"/>
    <w:rsid w:val="00323AEE"/>
    <w:rsid w:val="0036488A"/>
    <w:rsid w:val="003C2F11"/>
    <w:rsid w:val="003D4AC6"/>
    <w:rsid w:val="003E1E31"/>
    <w:rsid w:val="003E595A"/>
    <w:rsid w:val="00415005"/>
    <w:rsid w:val="004215BF"/>
    <w:rsid w:val="0042366C"/>
    <w:rsid w:val="00445CB8"/>
    <w:rsid w:val="0049282C"/>
    <w:rsid w:val="00497257"/>
    <w:rsid w:val="004C58FB"/>
    <w:rsid w:val="004E2DC2"/>
    <w:rsid w:val="004F5E53"/>
    <w:rsid w:val="004F7B4F"/>
    <w:rsid w:val="00525D4F"/>
    <w:rsid w:val="005B1CED"/>
    <w:rsid w:val="005C0EBA"/>
    <w:rsid w:val="005C3617"/>
    <w:rsid w:val="006141BF"/>
    <w:rsid w:val="00627255"/>
    <w:rsid w:val="006F424D"/>
    <w:rsid w:val="00715435"/>
    <w:rsid w:val="00721D9F"/>
    <w:rsid w:val="00771753"/>
    <w:rsid w:val="007717FD"/>
    <w:rsid w:val="007B7314"/>
    <w:rsid w:val="00816EE1"/>
    <w:rsid w:val="00823C27"/>
    <w:rsid w:val="00834F2B"/>
    <w:rsid w:val="0084188A"/>
    <w:rsid w:val="008569E4"/>
    <w:rsid w:val="0087187E"/>
    <w:rsid w:val="0089089C"/>
    <w:rsid w:val="00890EC1"/>
    <w:rsid w:val="0089359B"/>
    <w:rsid w:val="008B5FF7"/>
    <w:rsid w:val="008E122E"/>
    <w:rsid w:val="008F1CDA"/>
    <w:rsid w:val="00904DCC"/>
    <w:rsid w:val="009218B8"/>
    <w:rsid w:val="009711CE"/>
    <w:rsid w:val="00993DD7"/>
    <w:rsid w:val="009B7F15"/>
    <w:rsid w:val="009C15FB"/>
    <w:rsid w:val="009C1AAF"/>
    <w:rsid w:val="009E1464"/>
    <w:rsid w:val="009E3163"/>
    <w:rsid w:val="009E343C"/>
    <w:rsid w:val="00A066B0"/>
    <w:rsid w:val="00A847AC"/>
    <w:rsid w:val="00A86592"/>
    <w:rsid w:val="00A91CE8"/>
    <w:rsid w:val="00A96673"/>
    <w:rsid w:val="00AA56AB"/>
    <w:rsid w:val="00AB7760"/>
    <w:rsid w:val="00AC4E6D"/>
    <w:rsid w:val="00AC71D2"/>
    <w:rsid w:val="00AE4D20"/>
    <w:rsid w:val="00AE5E15"/>
    <w:rsid w:val="00B1237D"/>
    <w:rsid w:val="00B136B4"/>
    <w:rsid w:val="00B2400E"/>
    <w:rsid w:val="00B94EC3"/>
    <w:rsid w:val="00C047DF"/>
    <w:rsid w:val="00C054F7"/>
    <w:rsid w:val="00C52366"/>
    <w:rsid w:val="00C71857"/>
    <w:rsid w:val="00C7445F"/>
    <w:rsid w:val="00C9727C"/>
    <w:rsid w:val="00CC0689"/>
    <w:rsid w:val="00CE0FBA"/>
    <w:rsid w:val="00D02CB0"/>
    <w:rsid w:val="00D50739"/>
    <w:rsid w:val="00D81CD1"/>
    <w:rsid w:val="00D94017"/>
    <w:rsid w:val="00DA7DC1"/>
    <w:rsid w:val="00DB3A98"/>
    <w:rsid w:val="00DF543A"/>
    <w:rsid w:val="00E054D8"/>
    <w:rsid w:val="00E06C70"/>
    <w:rsid w:val="00E137A0"/>
    <w:rsid w:val="00E16E80"/>
    <w:rsid w:val="00E31800"/>
    <w:rsid w:val="00E37F8E"/>
    <w:rsid w:val="00E51480"/>
    <w:rsid w:val="00E8272A"/>
    <w:rsid w:val="00E82D4B"/>
    <w:rsid w:val="00E847C9"/>
    <w:rsid w:val="00EE5288"/>
    <w:rsid w:val="00F25C99"/>
    <w:rsid w:val="00F31C67"/>
    <w:rsid w:val="00F33379"/>
    <w:rsid w:val="00F3374D"/>
    <w:rsid w:val="00F7295C"/>
    <w:rsid w:val="00FF7B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76680"/>
  <w15:docId w15:val="{EE90980E-1069-7046-AFFF-EADDEBA9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D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C0EB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C0EBA"/>
  </w:style>
  <w:style w:type="paragraph" w:styleId="Bunntekst">
    <w:name w:val="footer"/>
    <w:basedOn w:val="Normal"/>
    <w:link w:val="BunntekstTegn"/>
    <w:uiPriority w:val="99"/>
    <w:unhideWhenUsed/>
    <w:rsid w:val="005C0EB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C0EBA"/>
  </w:style>
  <w:style w:type="paragraph" w:styleId="Dokumentkart">
    <w:name w:val="Document Map"/>
    <w:basedOn w:val="Normal"/>
    <w:link w:val="DokumentkartTegn"/>
    <w:uiPriority w:val="99"/>
    <w:unhideWhenUsed/>
    <w:rsid w:val="00816EE1"/>
    <w:pPr>
      <w:spacing w:after="0" w:line="240" w:lineRule="auto"/>
    </w:pPr>
    <w:rPr>
      <w:rFonts w:hAnsi="Tahoma"/>
      <w:sz w:val="16"/>
      <w:szCs w:val="16"/>
      <w:lang w:eastAsia="en-US"/>
    </w:rPr>
  </w:style>
  <w:style w:type="character" w:customStyle="1" w:styleId="DokumentkartTegn">
    <w:name w:val="Dokumentkart Tegn"/>
    <w:basedOn w:val="Standardskriftforavsnitt"/>
    <w:link w:val="Dokumentkart"/>
    <w:uiPriority w:val="99"/>
    <w:rsid w:val="00816EE1"/>
    <w:rPr>
      <w:rFonts w:hAnsi="Tahoma"/>
      <w:sz w:val="16"/>
      <w:szCs w:val="16"/>
      <w:lang w:eastAsia="en-US"/>
    </w:rPr>
  </w:style>
  <w:style w:type="paragraph" w:styleId="Listeavsnitt">
    <w:name w:val="List Paragraph"/>
    <w:basedOn w:val="Normal"/>
    <w:uiPriority w:val="34"/>
    <w:qFormat/>
    <w:rsid w:val="00816EE1"/>
    <w:pPr>
      <w:ind w:left="720"/>
      <w:contextualSpacing/>
    </w:pPr>
  </w:style>
  <w:style w:type="table" w:styleId="Tabellrutenett">
    <w:name w:val="Table Grid"/>
    <w:basedOn w:val="Vanligtabell"/>
    <w:uiPriority w:val="59"/>
    <w:rsid w:val="00816E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bletekst">
    <w:name w:val="Balloon Text"/>
    <w:basedOn w:val="Normal"/>
    <w:link w:val="BobletekstTegn"/>
    <w:uiPriority w:val="99"/>
    <w:semiHidden/>
    <w:unhideWhenUsed/>
    <w:rsid w:val="00C7185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71857"/>
    <w:rPr>
      <w:rFonts w:ascii="Tahoma" w:hAnsi="Tahoma" w:cs="Tahoma"/>
      <w:sz w:val="16"/>
      <w:szCs w:val="16"/>
    </w:rPr>
  </w:style>
  <w:style w:type="paragraph" w:styleId="Ingenmellomrom">
    <w:name w:val="No Spacing"/>
    <w:link w:val="IngenmellomromTegn"/>
    <w:uiPriority w:val="1"/>
    <w:qFormat/>
    <w:rsid w:val="002B4BBF"/>
    <w:pPr>
      <w:spacing w:after="0" w:line="240" w:lineRule="auto"/>
    </w:pPr>
    <w:rPr>
      <w:lang w:eastAsia="en-US"/>
    </w:rPr>
  </w:style>
  <w:style w:type="character" w:customStyle="1" w:styleId="IngenmellomromTegn">
    <w:name w:val="Ingen mellomrom Tegn"/>
    <w:basedOn w:val="Standardskriftforavsnitt"/>
    <w:link w:val="Ingenmellomrom"/>
    <w:uiPriority w:val="1"/>
    <w:rsid w:val="002B4BBF"/>
    <w:rPr>
      <w:lang w:eastAsia="en-US"/>
    </w:rPr>
  </w:style>
  <w:style w:type="character" w:customStyle="1" w:styleId="apple-tab-span">
    <w:name w:val="apple-tab-span"/>
    <w:basedOn w:val="Standardskriftforavsnitt"/>
    <w:rsid w:val="007B7314"/>
  </w:style>
  <w:style w:type="paragraph" w:styleId="Revisjon">
    <w:name w:val="Revision"/>
    <w:hidden/>
    <w:uiPriority w:val="99"/>
    <w:semiHidden/>
    <w:rsid w:val="00D81C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049644">
      <w:bodyDiv w:val="1"/>
      <w:marLeft w:val="0"/>
      <w:marRight w:val="0"/>
      <w:marTop w:val="0"/>
      <w:marBottom w:val="0"/>
      <w:divBdr>
        <w:top w:val="none" w:sz="0" w:space="0" w:color="auto"/>
        <w:left w:val="none" w:sz="0" w:space="0" w:color="auto"/>
        <w:bottom w:val="none" w:sz="0" w:space="0" w:color="auto"/>
        <w:right w:val="none" w:sz="0" w:space="0" w:color="auto"/>
      </w:divBdr>
      <w:divsChild>
        <w:div w:id="1540703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7734280">
      <w:bodyDiv w:val="1"/>
      <w:marLeft w:val="0"/>
      <w:marRight w:val="0"/>
      <w:marTop w:val="0"/>
      <w:marBottom w:val="0"/>
      <w:divBdr>
        <w:top w:val="none" w:sz="0" w:space="0" w:color="auto"/>
        <w:left w:val="none" w:sz="0" w:space="0" w:color="auto"/>
        <w:bottom w:val="none" w:sz="0" w:space="0" w:color="auto"/>
        <w:right w:val="none" w:sz="0" w:space="0" w:color="auto"/>
      </w:divBdr>
      <w:divsChild>
        <w:div w:id="254679722">
          <w:marLeft w:val="648"/>
          <w:marRight w:val="0"/>
          <w:marTop w:val="820"/>
          <w:marBottom w:val="0"/>
          <w:divBdr>
            <w:top w:val="none" w:sz="0" w:space="0" w:color="auto"/>
            <w:left w:val="none" w:sz="0" w:space="0" w:color="auto"/>
            <w:bottom w:val="none" w:sz="0" w:space="0" w:color="auto"/>
            <w:right w:val="none" w:sz="0" w:space="0" w:color="auto"/>
          </w:divBdr>
        </w:div>
        <w:div w:id="2058233653">
          <w:marLeft w:val="648"/>
          <w:marRight w:val="0"/>
          <w:marTop w:val="820"/>
          <w:marBottom w:val="0"/>
          <w:divBdr>
            <w:top w:val="none" w:sz="0" w:space="0" w:color="auto"/>
            <w:left w:val="none" w:sz="0" w:space="0" w:color="auto"/>
            <w:bottom w:val="none" w:sz="0" w:space="0" w:color="auto"/>
            <w:right w:val="none" w:sz="0" w:space="0" w:color="auto"/>
          </w:divBdr>
        </w:div>
        <w:div w:id="2004622889">
          <w:marLeft w:val="648"/>
          <w:marRight w:val="0"/>
          <w:marTop w:val="820"/>
          <w:marBottom w:val="0"/>
          <w:divBdr>
            <w:top w:val="none" w:sz="0" w:space="0" w:color="auto"/>
            <w:left w:val="none" w:sz="0" w:space="0" w:color="auto"/>
            <w:bottom w:val="none" w:sz="0" w:space="0" w:color="auto"/>
            <w:right w:val="none" w:sz="0" w:space="0" w:color="auto"/>
          </w:divBdr>
        </w:div>
        <w:div w:id="1833376936">
          <w:marLeft w:val="648"/>
          <w:marRight w:val="0"/>
          <w:marTop w:val="820"/>
          <w:marBottom w:val="0"/>
          <w:divBdr>
            <w:top w:val="none" w:sz="0" w:space="0" w:color="auto"/>
            <w:left w:val="none" w:sz="0" w:space="0" w:color="auto"/>
            <w:bottom w:val="none" w:sz="0" w:space="0" w:color="auto"/>
            <w:right w:val="none" w:sz="0" w:space="0" w:color="auto"/>
          </w:divBdr>
        </w:div>
        <w:div w:id="51735197">
          <w:marLeft w:val="648"/>
          <w:marRight w:val="0"/>
          <w:marTop w:val="820"/>
          <w:marBottom w:val="0"/>
          <w:divBdr>
            <w:top w:val="none" w:sz="0" w:space="0" w:color="auto"/>
            <w:left w:val="none" w:sz="0" w:space="0" w:color="auto"/>
            <w:bottom w:val="none" w:sz="0" w:space="0" w:color="auto"/>
            <w:right w:val="none" w:sz="0" w:space="0" w:color="auto"/>
          </w:divBdr>
        </w:div>
        <w:div w:id="1721594102">
          <w:marLeft w:val="648"/>
          <w:marRight w:val="0"/>
          <w:marTop w:val="8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raldsovdsnes/Desktop/HOVDA%20Utmarkslag%20mapper/Hovda%20utmarkslag%202022/Styrem&#248;ter/brevho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84932-8879-49ED-8655-4E5465AE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brevhode.dotx</Template>
  <TotalTime>9</TotalTime>
  <Pages>3</Pages>
  <Words>890</Words>
  <Characters>4721</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Harald Søvdsnes</cp:lastModifiedBy>
  <cp:revision>4</cp:revision>
  <cp:lastPrinted>2025-03-09T09:42:00Z</cp:lastPrinted>
  <dcterms:created xsi:type="dcterms:W3CDTF">2025-03-09T09:42:00Z</dcterms:created>
  <dcterms:modified xsi:type="dcterms:W3CDTF">2025-03-14T19:56:00Z</dcterms:modified>
</cp:coreProperties>
</file>